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A8" w:rsidRPr="00972242" w:rsidRDefault="000159A8" w:rsidP="00FB48C8">
      <w:pPr>
        <w:jc w:val="right"/>
        <w:rPr>
          <w:rFonts w:ascii="Calibri" w:hAnsi="Calibri"/>
          <w:color w:val="244061" w:themeColor="accent1" w:themeShade="80"/>
        </w:rPr>
      </w:pPr>
    </w:p>
    <w:tbl>
      <w:tblPr>
        <w:tblStyle w:val="a3"/>
        <w:tblW w:w="0" w:type="auto"/>
        <w:tblLook w:val="04A0"/>
      </w:tblPr>
      <w:tblGrid>
        <w:gridCol w:w="2093"/>
        <w:gridCol w:w="7335"/>
      </w:tblGrid>
      <w:tr w:rsidR="00627FAB" w:rsidTr="00627FAB">
        <w:tc>
          <w:tcPr>
            <w:tcW w:w="2093" w:type="dxa"/>
          </w:tcPr>
          <w:p w:rsidR="00627FAB" w:rsidRDefault="00627FAB" w:rsidP="00DA73EA">
            <w:pPr>
              <w:jc w:val="center"/>
              <w:rPr>
                <w:rFonts w:ascii="Calibri" w:hAnsi="Calibri"/>
                <w:b/>
                <w:color w:val="244061" w:themeColor="accent1" w:themeShade="80"/>
              </w:rPr>
            </w:pPr>
            <w:r>
              <w:rPr>
                <w:noProof/>
              </w:rPr>
              <w:drawing>
                <wp:inline distT="0" distB="0" distL="0" distR="0">
                  <wp:extent cx="1092200" cy="109220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200" cy="1092200"/>
                          </a:xfrm>
                          <a:prstGeom prst="rect">
                            <a:avLst/>
                          </a:prstGeom>
                          <a:noFill/>
                          <a:ln>
                            <a:noFill/>
                          </a:ln>
                        </pic:spPr>
                      </pic:pic>
                    </a:graphicData>
                  </a:graphic>
                </wp:inline>
              </w:drawing>
            </w:r>
          </w:p>
        </w:tc>
        <w:tc>
          <w:tcPr>
            <w:tcW w:w="7337" w:type="dxa"/>
          </w:tcPr>
          <w:p w:rsidR="00627FAB" w:rsidRPr="00972242" w:rsidRDefault="00627FAB" w:rsidP="00627FAB">
            <w:pPr>
              <w:jc w:val="right"/>
              <w:rPr>
                <w:rFonts w:ascii="Calibri" w:hAnsi="Calibri"/>
                <w:color w:val="244061" w:themeColor="accent1" w:themeShade="80"/>
              </w:rPr>
            </w:pPr>
            <w:r w:rsidRPr="00972242">
              <w:rPr>
                <w:rFonts w:ascii="Calibri" w:hAnsi="Calibri"/>
                <w:color w:val="244061" w:themeColor="accent1" w:themeShade="80"/>
              </w:rPr>
              <w:t>ΔΕΛΤΙΟ ΤΥΠΟΥ</w:t>
            </w:r>
          </w:p>
          <w:p w:rsidR="00627FAB" w:rsidRDefault="00627FAB" w:rsidP="00627FAB">
            <w:pPr>
              <w:jc w:val="right"/>
              <w:rPr>
                <w:rFonts w:ascii="Calibri" w:hAnsi="Calibri"/>
                <w:b/>
                <w:color w:val="244061" w:themeColor="accent1" w:themeShade="80"/>
              </w:rPr>
            </w:pPr>
          </w:p>
          <w:p w:rsidR="00627FAB" w:rsidRPr="0070286F" w:rsidRDefault="00627FAB" w:rsidP="00627FAB">
            <w:pPr>
              <w:jc w:val="right"/>
              <w:rPr>
                <w:rFonts w:ascii="Calibri" w:hAnsi="Calibri"/>
                <w:b/>
                <w:color w:val="244061" w:themeColor="accent1" w:themeShade="80"/>
              </w:rPr>
            </w:pPr>
            <w:r w:rsidRPr="0070286F">
              <w:rPr>
                <w:rFonts w:ascii="Calibri" w:hAnsi="Calibri"/>
                <w:b/>
                <w:color w:val="244061" w:themeColor="accent1" w:themeShade="80"/>
              </w:rPr>
              <w:t>«ΕΞΩΚΟΣΜΟ ΦΩΣ: Το ορατό Σύμπαν μέσα από τα Τηλεσκόπια και τις Κάμερες</w:t>
            </w:r>
            <w:r>
              <w:rPr>
                <w:rFonts w:ascii="Calibri" w:hAnsi="Calibri"/>
                <w:b/>
                <w:color w:val="244061" w:themeColor="accent1" w:themeShade="80"/>
              </w:rPr>
              <w:t xml:space="preserve"> </w:t>
            </w:r>
            <w:r w:rsidRPr="0070286F">
              <w:rPr>
                <w:rFonts w:ascii="Calibri" w:hAnsi="Calibri"/>
                <w:b/>
                <w:color w:val="244061" w:themeColor="accent1" w:themeShade="80"/>
              </w:rPr>
              <w:t xml:space="preserve"> του Αστεροσκοπείου Σκίνακα»</w:t>
            </w:r>
            <w:r>
              <w:rPr>
                <w:rFonts w:ascii="Calibri" w:hAnsi="Calibri"/>
                <w:b/>
                <w:color w:val="244061" w:themeColor="accent1" w:themeShade="80"/>
              </w:rPr>
              <w:t>.</w:t>
            </w:r>
          </w:p>
          <w:p w:rsidR="00627FAB" w:rsidRPr="0070286F" w:rsidRDefault="00627FAB" w:rsidP="00627FAB">
            <w:pPr>
              <w:jc w:val="right"/>
              <w:rPr>
                <w:rFonts w:ascii="Calibri" w:hAnsi="Calibri"/>
                <w:b/>
                <w:color w:val="244061" w:themeColor="accent1" w:themeShade="80"/>
              </w:rPr>
            </w:pPr>
            <w:r>
              <w:rPr>
                <w:rFonts w:ascii="Calibri" w:hAnsi="Calibri"/>
                <w:b/>
                <w:color w:val="244061" w:themeColor="accent1" w:themeShade="80"/>
              </w:rPr>
              <w:t>Έ</w:t>
            </w:r>
            <w:r w:rsidRPr="0070286F">
              <w:rPr>
                <w:rFonts w:ascii="Calibri" w:hAnsi="Calibri"/>
                <w:b/>
                <w:color w:val="244061" w:themeColor="accent1" w:themeShade="80"/>
              </w:rPr>
              <w:t>κθεση Αστροφωτογραφίας στο Ίδρυμα Ευγενίδου</w:t>
            </w:r>
          </w:p>
          <w:p w:rsidR="00627FAB" w:rsidRDefault="00627FAB" w:rsidP="00627FAB">
            <w:pPr>
              <w:jc w:val="right"/>
              <w:rPr>
                <w:rFonts w:ascii="Calibri" w:hAnsi="Calibri"/>
                <w:b/>
                <w:color w:val="244061" w:themeColor="accent1" w:themeShade="80"/>
              </w:rPr>
            </w:pPr>
          </w:p>
        </w:tc>
      </w:tr>
    </w:tbl>
    <w:p w:rsidR="00627FAB" w:rsidRDefault="00627FAB" w:rsidP="00DA73EA">
      <w:pPr>
        <w:jc w:val="right"/>
        <w:rPr>
          <w:rFonts w:ascii="Calibri" w:hAnsi="Calibri"/>
          <w:color w:val="244061" w:themeColor="accent1" w:themeShade="80"/>
        </w:rPr>
      </w:pPr>
    </w:p>
    <w:p w:rsidR="00627FAB" w:rsidRDefault="00627FAB" w:rsidP="00DA73EA">
      <w:pPr>
        <w:jc w:val="right"/>
        <w:rPr>
          <w:rFonts w:ascii="Calibri" w:hAnsi="Calibri"/>
          <w:color w:val="244061" w:themeColor="accent1" w:themeShade="80"/>
        </w:rPr>
      </w:pPr>
    </w:p>
    <w:p w:rsidR="00DA73EA" w:rsidRPr="00972242" w:rsidRDefault="00DA73EA" w:rsidP="00DA73EA">
      <w:pPr>
        <w:jc w:val="right"/>
        <w:rPr>
          <w:rFonts w:ascii="Calibri" w:hAnsi="Calibri"/>
          <w:color w:val="244061" w:themeColor="accent1" w:themeShade="80"/>
        </w:rPr>
      </w:pPr>
      <w:r w:rsidRPr="00972242">
        <w:rPr>
          <w:rFonts w:ascii="Calibri" w:hAnsi="Calibri"/>
          <w:color w:val="244061" w:themeColor="accent1" w:themeShade="80"/>
        </w:rPr>
        <w:t>Αθήνα, Δευτέρα 12 Οκτωβρίου 2015</w:t>
      </w:r>
    </w:p>
    <w:p w:rsidR="00DA73EA" w:rsidRPr="00972242" w:rsidRDefault="00DA73EA" w:rsidP="007945C6">
      <w:pPr>
        <w:jc w:val="both"/>
        <w:rPr>
          <w:rFonts w:ascii="Calibri" w:hAnsi="Calibri"/>
          <w:color w:val="244061" w:themeColor="accent1" w:themeShade="80"/>
        </w:rPr>
      </w:pPr>
    </w:p>
    <w:p w:rsidR="00414D0A" w:rsidRDefault="00DA73EA" w:rsidP="00972242">
      <w:pPr>
        <w:jc w:val="both"/>
        <w:rPr>
          <w:rFonts w:ascii="Calibri" w:hAnsi="Calibri"/>
          <w:color w:val="244061" w:themeColor="accent1" w:themeShade="80"/>
        </w:rPr>
      </w:pPr>
      <w:r w:rsidRPr="00972242">
        <w:rPr>
          <w:rFonts w:ascii="Calibri" w:hAnsi="Calibri"/>
          <w:color w:val="244061" w:themeColor="accent1" w:themeShade="80"/>
        </w:rPr>
        <w:t xml:space="preserve">Μετά την επιτυχημένη παρουσία της στο Ηράκλειο </w:t>
      </w:r>
      <w:r w:rsidR="00972242" w:rsidRPr="00972242">
        <w:rPr>
          <w:rFonts w:ascii="Calibri" w:hAnsi="Calibri"/>
          <w:color w:val="244061" w:themeColor="accent1" w:themeShade="80"/>
        </w:rPr>
        <w:t>Κρήτης</w:t>
      </w:r>
      <w:r w:rsidRPr="00972242">
        <w:rPr>
          <w:rFonts w:ascii="Calibri" w:hAnsi="Calibri"/>
          <w:color w:val="244061" w:themeColor="accent1" w:themeShade="80"/>
        </w:rPr>
        <w:t xml:space="preserve"> </w:t>
      </w:r>
      <w:r w:rsidR="0070286F">
        <w:rPr>
          <w:rFonts w:ascii="Calibri" w:hAnsi="Calibri"/>
          <w:color w:val="244061" w:themeColor="accent1" w:themeShade="80"/>
        </w:rPr>
        <w:t xml:space="preserve">η </w:t>
      </w:r>
      <w:r w:rsidRPr="00972242">
        <w:rPr>
          <w:rFonts w:ascii="Calibri" w:hAnsi="Calibri"/>
          <w:color w:val="244061" w:themeColor="accent1" w:themeShade="80"/>
        </w:rPr>
        <w:t xml:space="preserve">Έκθεση Αστροφωτογραφίας </w:t>
      </w:r>
      <w:r w:rsidR="002A473B">
        <w:rPr>
          <w:rFonts w:ascii="Calibri" w:hAnsi="Calibri"/>
          <w:color w:val="244061" w:themeColor="accent1" w:themeShade="80"/>
        </w:rPr>
        <w:t>«</w:t>
      </w:r>
      <w:r w:rsidRPr="00C157DF">
        <w:rPr>
          <w:rFonts w:ascii="Calibri" w:hAnsi="Calibri"/>
          <w:b/>
          <w:color w:val="244061" w:themeColor="accent1" w:themeShade="80"/>
        </w:rPr>
        <w:t>ΕΞΩΚΟΣΜΟ ΦΩΣ:</w:t>
      </w:r>
      <w:r w:rsidR="00972242" w:rsidRPr="00C157DF">
        <w:rPr>
          <w:rFonts w:ascii="Calibri" w:hAnsi="Calibri"/>
          <w:b/>
          <w:color w:val="244061" w:themeColor="accent1" w:themeShade="80"/>
        </w:rPr>
        <w:t xml:space="preserve"> </w:t>
      </w:r>
      <w:r w:rsidRPr="00C157DF">
        <w:rPr>
          <w:rFonts w:ascii="Calibri" w:hAnsi="Calibri"/>
          <w:b/>
          <w:color w:val="244061" w:themeColor="accent1" w:themeShade="80"/>
        </w:rPr>
        <w:t>Το ορατό Σύμπαν μέσα από τα Τηλεσκόπια και τις Κάμερες</w:t>
      </w:r>
      <w:r w:rsidR="00972242" w:rsidRPr="00C157DF">
        <w:rPr>
          <w:rFonts w:ascii="Calibri" w:hAnsi="Calibri"/>
          <w:b/>
          <w:color w:val="244061" w:themeColor="accent1" w:themeShade="80"/>
        </w:rPr>
        <w:t xml:space="preserve"> </w:t>
      </w:r>
      <w:r w:rsidRPr="00C157DF">
        <w:rPr>
          <w:rFonts w:ascii="Calibri" w:hAnsi="Calibri"/>
          <w:b/>
          <w:color w:val="244061" w:themeColor="accent1" w:themeShade="80"/>
        </w:rPr>
        <w:t>του Αστεροσκοπείου Σκίνακα»</w:t>
      </w:r>
      <w:r w:rsidR="00972242" w:rsidRPr="00C157DF">
        <w:rPr>
          <w:rFonts w:ascii="Calibri" w:hAnsi="Calibri"/>
          <w:b/>
          <w:color w:val="244061" w:themeColor="accent1" w:themeShade="80"/>
        </w:rPr>
        <w:t xml:space="preserve"> </w:t>
      </w:r>
      <w:r w:rsidRPr="00972242">
        <w:rPr>
          <w:rFonts w:ascii="Calibri" w:hAnsi="Calibri"/>
          <w:color w:val="244061" w:themeColor="accent1" w:themeShade="80"/>
        </w:rPr>
        <w:t xml:space="preserve">ταξιδεύει </w:t>
      </w:r>
      <w:r w:rsidR="002A473B">
        <w:rPr>
          <w:rFonts w:ascii="Calibri" w:hAnsi="Calibri"/>
          <w:color w:val="244061" w:themeColor="accent1" w:themeShade="80"/>
        </w:rPr>
        <w:t>σ</w:t>
      </w:r>
      <w:r w:rsidRPr="00972242">
        <w:rPr>
          <w:rFonts w:ascii="Calibri" w:hAnsi="Calibri"/>
          <w:color w:val="244061" w:themeColor="accent1" w:themeShade="80"/>
        </w:rPr>
        <w:t>τη</w:t>
      </w:r>
      <w:r w:rsidR="00972242" w:rsidRPr="00972242">
        <w:rPr>
          <w:rFonts w:ascii="Calibri" w:hAnsi="Calibri"/>
          <w:color w:val="244061" w:themeColor="accent1" w:themeShade="80"/>
        </w:rPr>
        <w:t>ν Αθήνα και το Ίδρυμα Ευγενίδου</w:t>
      </w:r>
      <w:r w:rsidR="002A473B">
        <w:rPr>
          <w:rFonts w:ascii="Calibri" w:hAnsi="Calibri"/>
          <w:color w:val="244061" w:themeColor="accent1" w:themeShade="80"/>
        </w:rPr>
        <w:t>,</w:t>
      </w:r>
      <w:r w:rsidR="00972242">
        <w:rPr>
          <w:rFonts w:ascii="Calibri" w:hAnsi="Calibri"/>
          <w:color w:val="244061" w:themeColor="accent1" w:themeShade="80"/>
        </w:rPr>
        <w:t xml:space="preserve"> όπου και εγκαινιάζεται την Δευτέρα 19 Οκτωβρίου 2015, και ώρα 19:00</w:t>
      </w:r>
      <w:r w:rsidR="00414D0A">
        <w:rPr>
          <w:rFonts w:ascii="Calibri" w:hAnsi="Calibri"/>
          <w:color w:val="244061" w:themeColor="accent1" w:themeShade="80"/>
        </w:rPr>
        <w:t xml:space="preserve">. </w:t>
      </w:r>
    </w:p>
    <w:p w:rsidR="00414D0A" w:rsidRDefault="00972242" w:rsidP="00414D0A">
      <w:pPr>
        <w:spacing w:before="100" w:beforeAutospacing="1" w:after="100" w:afterAutospacing="1"/>
        <w:jc w:val="both"/>
        <w:rPr>
          <w:rFonts w:ascii="Calibri" w:hAnsi="Calibri"/>
          <w:color w:val="244061" w:themeColor="accent1" w:themeShade="80"/>
        </w:rPr>
      </w:pPr>
      <w:r>
        <w:rPr>
          <w:rFonts w:ascii="Calibri" w:hAnsi="Calibri"/>
          <w:color w:val="244061" w:themeColor="accent1" w:themeShade="80"/>
        </w:rPr>
        <w:t>Η έκθεση</w:t>
      </w:r>
      <w:r w:rsidR="002A473B">
        <w:rPr>
          <w:rFonts w:ascii="Calibri" w:hAnsi="Calibri"/>
          <w:color w:val="244061" w:themeColor="accent1" w:themeShade="80"/>
        </w:rPr>
        <w:t>,</w:t>
      </w:r>
      <w:r>
        <w:rPr>
          <w:rFonts w:ascii="Calibri" w:hAnsi="Calibri"/>
          <w:color w:val="244061" w:themeColor="accent1" w:themeShade="80"/>
        </w:rPr>
        <w:t xml:space="preserve"> η οποία </w:t>
      </w:r>
      <w:r w:rsidR="00C157DF">
        <w:rPr>
          <w:rFonts w:ascii="Calibri" w:hAnsi="Calibri"/>
          <w:color w:val="244061" w:themeColor="accent1" w:themeShade="80"/>
        </w:rPr>
        <w:t xml:space="preserve"> </w:t>
      </w:r>
      <w:r>
        <w:rPr>
          <w:rFonts w:ascii="Calibri" w:hAnsi="Calibri"/>
          <w:color w:val="244061" w:themeColor="accent1" w:themeShade="80"/>
        </w:rPr>
        <w:t xml:space="preserve">διοργανώνεται από το Πανεπιστήμιο Κρήτης, το </w:t>
      </w:r>
      <w:r w:rsidRPr="00972242">
        <w:rPr>
          <w:rFonts w:ascii="Calibri" w:hAnsi="Calibri"/>
          <w:color w:val="244061" w:themeColor="accent1" w:themeShade="80"/>
        </w:rPr>
        <w:t>Ινστιτούτο Ηλεκτρονικής Δομής και Λέιζερ του Ι.Τ.Ε. και το Ίδρυμα Ευγενίδου</w:t>
      </w:r>
      <w:r w:rsidR="00C157DF">
        <w:rPr>
          <w:rFonts w:ascii="Calibri" w:hAnsi="Calibri"/>
          <w:color w:val="244061" w:themeColor="accent1" w:themeShade="80"/>
        </w:rPr>
        <w:t xml:space="preserve">, </w:t>
      </w:r>
      <w:r w:rsidRPr="00972242">
        <w:rPr>
          <w:rFonts w:ascii="Calibri" w:hAnsi="Calibri"/>
          <w:color w:val="244061" w:themeColor="accent1" w:themeShade="80"/>
        </w:rPr>
        <w:t>πραγματοποιείται στο πλαίσιο του εορτασμού του Διεθνούς Έτους Φωτός 2015</w:t>
      </w:r>
      <w:r w:rsidR="000902B6">
        <w:rPr>
          <w:rFonts w:ascii="Calibri" w:hAnsi="Calibri"/>
          <w:color w:val="244061" w:themeColor="accent1" w:themeShade="80"/>
        </w:rPr>
        <w:t xml:space="preserve"> και θα δια</w:t>
      </w:r>
      <w:r w:rsidR="002A473B">
        <w:rPr>
          <w:rFonts w:ascii="Calibri" w:hAnsi="Calibri"/>
          <w:color w:val="244061" w:themeColor="accent1" w:themeShade="80"/>
        </w:rPr>
        <w:t>ρκέσει από τις 19 Οκτωβρίου 201</w:t>
      </w:r>
      <w:r w:rsidR="002A473B" w:rsidRPr="002A473B">
        <w:rPr>
          <w:rFonts w:ascii="Calibri" w:hAnsi="Calibri"/>
          <w:color w:val="244061" w:themeColor="accent1" w:themeShade="80"/>
        </w:rPr>
        <w:t>5</w:t>
      </w:r>
      <w:r w:rsidR="0094490D">
        <w:rPr>
          <w:rFonts w:ascii="Calibri" w:hAnsi="Calibri"/>
          <w:color w:val="244061" w:themeColor="accent1" w:themeShade="80"/>
        </w:rPr>
        <w:t xml:space="preserve"> έως τις </w:t>
      </w:r>
      <w:r w:rsidR="006C5F92">
        <w:rPr>
          <w:rFonts w:ascii="Calibri" w:hAnsi="Calibri"/>
          <w:color w:val="244061" w:themeColor="accent1" w:themeShade="80"/>
        </w:rPr>
        <w:t>3</w:t>
      </w:r>
      <w:r w:rsidR="000902B6">
        <w:rPr>
          <w:rFonts w:ascii="Calibri" w:hAnsi="Calibri"/>
          <w:color w:val="244061" w:themeColor="accent1" w:themeShade="80"/>
        </w:rPr>
        <w:t xml:space="preserve"> Ιανουαρίου 2016</w:t>
      </w:r>
      <w:r w:rsidR="0070286F">
        <w:rPr>
          <w:rFonts w:ascii="Calibri" w:hAnsi="Calibri"/>
          <w:color w:val="244061" w:themeColor="accent1" w:themeShade="80"/>
        </w:rPr>
        <w:t>. Πρόκειται για μια εντυπωσιακή έκθεση που</w:t>
      </w:r>
      <w:r w:rsidR="00C157DF">
        <w:rPr>
          <w:rFonts w:ascii="Calibri" w:hAnsi="Calibri"/>
          <w:color w:val="244061" w:themeColor="accent1" w:themeShade="80"/>
        </w:rPr>
        <w:t xml:space="preserve"> προτείνει </w:t>
      </w:r>
      <w:r w:rsidR="00C157DF" w:rsidRPr="00972242">
        <w:rPr>
          <w:rFonts w:ascii="Calibri" w:hAnsi="Calibri"/>
          <w:color w:val="244061" w:themeColor="accent1" w:themeShade="80"/>
        </w:rPr>
        <w:t xml:space="preserve">σε όλους τους φίλους/φίλες της </w:t>
      </w:r>
      <w:proofErr w:type="spellStart"/>
      <w:r w:rsidR="00C157DF" w:rsidRPr="00972242">
        <w:rPr>
          <w:rFonts w:ascii="Calibri" w:hAnsi="Calibri"/>
          <w:color w:val="244061" w:themeColor="accent1" w:themeShade="80"/>
        </w:rPr>
        <w:t>αστροφωτογραφία</w:t>
      </w:r>
      <w:r w:rsidR="00C157DF">
        <w:rPr>
          <w:rFonts w:ascii="Calibri" w:hAnsi="Calibri"/>
          <w:color w:val="244061" w:themeColor="accent1" w:themeShade="80"/>
        </w:rPr>
        <w:t>ς</w:t>
      </w:r>
      <w:proofErr w:type="spellEnd"/>
      <w:r w:rsidR="0094490D" w:rsidRPr="0094490D">
        <w:rPr>
          <w:rFonts w:ascii="Calibri" w:hAnsi="Calibri"/>
          <w:color w:val="244061" w:themeColor="accent1" w:themeShade="80"/>
        </w:rPr>
        <w:t xml:space="preserve"> </w:t>
      </w:r>
      <w:r w:rsidR="00C157DF" w:rsidRPr="00972242">
        <w:rPr>
          <w:rFonts w:ascii="Calibri" w:hAnsi="Calibri"/>
          <w:color w:val="244061" w:themeColor="accent1" w:themeShade="80"/>
        </w:rPr>
        <w:t xml:space="preserve">μια </w:t>
      </w:r>
      <w:r w:rsidR="00C157DF" w:rsidRPr="00C157DF">
        <w:rPr>
          <w:rFonts w:ascii="Calibri" w:hAnsi="Calibri"/>
          <w:b/>
          <w:color w:val="244061" w:themeColor="accent1" w:themeShade="80"/>
        </w:rPr>
        <w:t>θαυμαστή περιπλάνηση ανάμεσα στα Άστρα, τ</w:t>
      </w:r>
      <w:r w:rsidR="00414D0A">
        <w:rPr>
          <w:rFonts w:ascii="Calibri" w:hAnsi="Calibri"/>
          <w:b/>
          <w:color w:val="244061" w:themeColor="accent1" w:themeShade="80"/>
        </w:rPr>
        <w:t xml:space="preserve">α ωραιότερα Αέρια </w:t>
      </w:r>
      <w:r w:rsidR="00C157DF" w:rsidRPr="00C157DF">
        <w:rPr>
          <w:rFonts w:ascii="Calibri" w:hAnsi="Calibri"/>
          <w:b/>
          <w:color w:val="244061" w:themeColor="accent1" w:themeShade="80"/>
        </w:rPr>
        <w:t>Νεφελώματα, κοντινούς και μακρινούς  Γαλαξίες μέχρι και τις εσχατιές του Σύμπαντος</w:t>
      </w:r>
      <w:r w:rsidR="00414D0A">
        <w:rPr>
          <w:rFonts w:ascii="Calibri" w:hAnsi="Calibri"/>
          <w:b/>
          <w:color w:val="244061" w:themeColor="accent1" w:themeShade="80"/>
        </w:rPr>
        <w:t xml:space="preserve">. </w:t>
      </w:r>
      <w:r w:rsidR="00414D0A" w:rsidRPr="00414D0A">
        <w:rPr>
          <w:rFonts w:ascii="Calibri" w:hAnsi="Calibri"/>
          <w:color w:val="244061" w:themeColor="accent1" w:themeShade="80"/>
        </w:rPr>
        <w:t>Αξίζει να τονιστεί ότι</w:t>
      </w:r>
      <w:r w:rsidR="00414D0A">
        <w:rPr>
          <w:rFonts w:ascii="Calibri" w:hAnsi="Calibri"/>
          <w:b/>
          <w:color w:val="244061" w:themeColor="accent1" w:themeShade="80"/>
        </w:rPr>
        <w:t xml:space="preserve"> </w:t>
      </w:r>
      <w:r w:rsidR="00414D0A" w:rsidRPr="00414D0A">
        <w:rPr>
          <w:rFonts w:ascii="Calibri" w:hAnsi="Calibri"/>
          <w:color w:val="244061" w:themeColor="accent1" w:themeShade="80"/>
        </w:rPr>
        <w:t>π</w:t>
      </w:r>
      <w:r w:rsidR="00414D0A" w:rsidRPr="00972242">
        <w:rPr>
          <w:rFonts w:ascii="Calibri" w:hAnsi="Calibri"/>
          <w:color w:val="244061" w:themeColor="accent1" w:themeShade="80"/>
        </w:rPr>
        <w:t>ολλές από τις εκτιθέμενες φωτογραφίες είναι από τις ωραιότερες και λεπτομερέστερες που έχουν μέχρι σήμερα διεθνώς δει το φως της δημοσιότητας.</w:t>
      </w:r>
      <w:r w:rsidR="00846AEE">
        <w:rPr>
          <w:rFonts w:ascii="Calibri" w:hAnsi="Calibri"/>
          <w:color w:val="244061" w:themeColor="accent1" w:themeShade="80"/>
        </w:rPr>
        <w:t xml:space="preserve"> </w:t>
      </w:r>
      <w:r w:rsidR="00F54ED7" w:rsidRPr="00335379">
        <w:rPr>
          <w:rFonts w:ascii="Calibri" w:hAnsi="Calibri"/>
          <w:color w:val="244061" w:themeColor="accent1" w:themeShade="80"/>
        </w:rPr>
        <w:t>Κ</w:t>
      </w:r>
      <w:r w:rsidR="00846AEE" w:rsidRPr="00335379">
        <w:rPr>
          <w:rFonts w:ascii="Calibri" w:hAnsi="Calibri"/>
          <w:color w:val="244061" w:themeColor="accent1" w:themeShade="80"/>
        </w:rPr>
        <w:t xml:space="preserve">άθε φωτογραφία </w:t>
      </w:r>
      <w:r w:rsidR="00F54ED7" w:rsidRPr="00335379">
        <w:rPr>
          <w:rFonts w:ascii="Calibri" w:hAnsi="Calibri"/>
          <w:color w:val="244061" w:themeColor="accent1" w:themeShade="80"/>
        </w:rPr>
        <w:t>συνοδεύε</w:t>
      </w:r>
      <w:r w:rsidR="00D833C3" w:rsidRPr="00335379">
        <w:rPr>
          <w:rFonts w:ascii="Calibri" w:hAnsi="Calibri"/>
          <w:color w:val="244061" w:themeColor="accent1" w:themeShade="80"/>
        </w:rPr>
        <w:t xml:space="preserve">ται </w:t>
      </w:r>
      <w:r w:rsidR="00F54ED7" w:rsidRPr="00335379">
        <w:rPr>
          <w:rFonts w:ascii="Calibri" w:hAnsi="Calibri"/>
          <w:color w:val="244061" w:themeColor="accent1" w:themeShade="80"/>
        </w:rPr>
        <w:t xml:space="preserve">από </w:t>
      </w:r>
      <w:r w:rsidR="00D833C3" w:rsidRPr="00335379">
        <w:rPr>
          <w:rFonts w:ascii="Calibri" w:hAnsi="Calibri"/>
          <w:color w:val="244061" w:themeColor="accent1" w:themeShade="80"/>
        </w:rPr>
        <w:t>περιγραφή</w:t>
      </w:r>
      <w:r w:rsidR="00846AEE" w:rsidRPr="00335379">
        <w:rPr>
          <w:rFonts w:ascii="Calibri" w:hAnsi="Calibri"/>
          <w:color w:val="244061" w:themeColor="accent1" w:themeShade="80"/>
        </w:rPr>
        <w:t xml:space="preserve"> στη</w:t>
      </w:r>
      <w:r w:rsidR="00D833C3" w:rsidRPr="00335379">
        <w:rPr>
          <w:rFonts w:ascii="Calibri" w:hAnsi="Calibri"/>
          <w:color w:val="244061" w:themeColor="accent1" w:themeShade="80"/>
        </w:rPr>
        <w:t>ν Ελληνική και Αγγλική γλώσσα των ιδιαίτερων χαρακτηριστικών</w:t>
      </w:r>
      <w:r w:rsidR="00846AEE" w:rsidRPr="00335379">
        <w:rPr>
          <w:rFonts w:ascii="Calibri" w:hAnsi="Calibri"/>
          <w:color w:val="244061" w:themeColor="accent1" w:themeShade="80"/>
        </w:rPr>
        <w:t xml:space="preserve"> του </w:t>
      </w:r>
      <w:r w:rsidR="00D833C3" w:rsidRPr="00335379">
        <w:rPr>
          <w:rFonts w:ascii="Calibri" w:hAnsi="Calibri"/>
          <w:color w:val="244061" w:themeColor="accent1" w:themeShade="80"/>
        </w:rPr>
        <w:t xml:space="preserve">απεικονιζόμενου </w:t>
      </w:r>
      <w:r w:rsidR="00846AEE" w:rsidRPr="00335379">
        <w:rPr>
          <w:rFonts w:ascii="Calibri" w:hAnsi="Calibri"/>
          <w:color w:val="244061" w:themeColor="accent1" w:themeShade="80"/>
        </w:rPr>
        <w:t>αστρονομικού αντικειμένου.</w:t>
      </w:r>
    </w:p>
    <w:p w:rsidR="000902B6" w:rsidRDefault="000902B6" w:rsidP="00414D0A">
      <w:pPr>
        <w:spacing w:before="100" w:beforeAutospacing="1" w:after="100" w:afterAutospacing="1"/>
        <w:jc w:val="both"/>
        <w:rPr>
          <w:rFonts w:ascii="Calibri" w:hAnsi="Calibri"/>
          <w:b/>
          <w:color w:val="244061" w:themeColor="accent1" w:themeShade="80"/>
        </w:rPr>
      </w:pPr>
      <w:r>
        <w:rPr>
          <w:rFonts w:ascii="Calibri" w:hAnsi="Calibri"/>
          <w:b/>
          <w:color w:val="244061" w:themeColor="accent1" w:themeShade="80"/>
        </w:rPr>
        <w:t>Τα εγκαίνια</w:t>
      </w:r>
    </w:p>
    <w:p w:rsidR="00414D0A" w:rsidRPr="0070286F" w:rsidRDefault="00414D0A" w:rsidP="00414D0A">
      <w:pPr>
        <w:spacing w:before="100" w:beforeAutospacing="1" w:after="100" w:afterAutospacing="1"/>
        <w:jc w:val="both"/>
        <w:rPr>
          <w:rFonts w:ascii="Calibri" w:hAnsi="Calibri"/>
          <w:color w:val="244061" w:themeColor="accent1" w:themeShade="80"/>
        </w:rPr>
      </w:pPr>
      <w:r w:rsidRPr="0070286F">
        <w:rPr>
          <w:rFonts w:ascii="Calibri" w:hAnsi="Calibri"/>
          <w:color w:val="244061" w:themeColor="accent1" w:themeShade="80"/>
        </w:rPr>
        <w:t>Την ημέρα των εγκαινίων</w:t>
      </w:r>
      <w:r w:rsidR="002A473B">
        <w:rPr>
          <w:rFonts w:ascii="Calibri" w:hAnsi="Calibri"/>
          <w:color w:val="244061" w:themeColor="accent1" w:themeShade="80"/>
        </w:rPr>
        <w:t xml:space="preserve"> (την Δευτέρα 19 Οκτωβρίου 2015</w:t>
      </w:r>
      <w:r w:rsidRPr="0070286F">
        <w:rPr>
          <w:rFonts w:ascii="Calibri" w:hAnsi="Calibri"/>
          <w:color w:val="244061" w:themeColor="accent1" w:themeShade="80"/>
        </w:rPr>
        <w:t xml:space="preserve"> και ώρα 19:00), σχετικά με την έκθεση θα μιλήσουν στο κοινό, ο κ. Ιωάννης Παπαμαστοράκης, Ομότιμος Καθηγητής στο Πανεπιστήμιο Κρήτης, καθώς και ο κ. Διονύσης Σιμόπουλος, Επίτιμος Διευθυντής στο Νέο Ψηφιακό Πλανητάριο του Ιδρύματος Ευγενίδου. Σημειώνετα</w:t>
      </w:r>
      <w:r w:rsidR="000902B6" w:rsidRPr="0070286F">
        <w:rPr>
          <w:rFonts w:ascii="Calibri" w:hAnsi="Calibri"/>
          <w:color w:val="244061" w:themeColor="accent1" w:themeShade="80"/>
        </w:rPr>
        <w:t xml:space="preserve">ι ότι η είσοδος είναι </w:t>
      </w:r>
      <w:r w:rsidRPr="0070286F">
        <w:rPr>
          <w:rFonts w:ascii="Calibri" w:hAnsi="Calibri"/>
          <w:color w:val="244061" w:themeColor="accent1" w:themeShade="80"/>
        </w:rPr>
        <w:t>ελεύθερη,</w:t>
      </w:r>
      <w:r w:rsidR="000902B6" w:rsidRPr="0070286F">
        <w:rPr>
          <w:rFonts w:ascii="Calibri" w:hAnsi="Calibri"/>
          <w:color w:val="244061" w:themeColor="accent1" w:themeShade="80"/>
        </w:rPr>
        <w:t xml:space="preserve"> ότι έχει</w:t>
      </w:r>
      <w:r w:rsidRPr="0070286F">
        <w:rPr>
          <w:rFonts w:ascii="Calibri" w:hAnsi="Calibri"/>
          <w:color w:val="244061" w:themeColor="accent1" w:themeShade="80"/>
        </w:rPr>
        <w:t xml:space="preserve"> προβλεφθεί διερμηνεία </w:t>
      </w:r>
      <w:r w:rsidR="000902B6" w:rsidRPr="0070286F">
        <w:rPr>
          <w:rFonts w:ascii="Calibri" w:hAnsi="Calibri"/>
          <w:color w:val="244061" w:themeColor="accent1" w:themeShade="80"/>
        </w:rPr>
        <w:t>στην Ελληνική Νοηματική Γλώσσα, οι χώροι είναι προσβάσιμοι και φιλικοί σε άτομα με κινητική αναπηρία, ενώ οι σκύλοι-οδηγοί τυφλών είναι ευπρόσδεκτοι.</w:t>
      </w:r>
    </w:p>
    <w:p w:rsidR="000902B6" w:rsidRPr="000902B6" w:rsidRDefault="000902B6" w:rsidP="00C157DF">
      <w:pPr>
        <w:shd w:val="clear" w:color="auto" w:fill="FFFFFF"/>
        <w:spacing w:before="100" w:beforeAutospacing="1" w:after="300"/>
        <w:jc w:val="both"/>
        <w:rPr>
          <w:rFonts w:ascii="Calibri" w:hAnsi="Calibri"/>
          <w:b/>
          <w:color w:val="244061" w:themeColor="accent1" w:themeShade="80"/>
        </w:rPr>
      </w:pPr>
      <w:r w:rsidRPr="000902B6">
        <w:rPr>
          <w:rFonts w:ascii="Calibri" w:hAnsi="Calibri"/>
          <w:b/>
          <w:color w:val="244061" w:themeColor="accent1" w:themeShade="80"/>
        </w:rPr>
        <w:t>Το Αστεροσκοπείο Σκίνακα</w:t>
      </w:r>
    </w:p>
    <w:p w:rsidR="00C157DF" w:rsidRPr="00972242" w:rsidRDefault="00414D0A" w:rsidP="00C157DF">
      <w:pPr>
        <w:shd w:val="clear" w:color="auto" w:fill="FFFFFF"/>
        <w:spacing w:before="100" w:beforeAutospacing="1" w:after="300"/>
        <w:jc w:val="both"/>
        <w:rPr>
          <w:rFonts w:ascii="Calibri" w:hAnsi="Calibri"/>
          <w:color w:val="244061" w:themeColor="accent1" w:themeShade="80"/>
        </w:rPr>
      </w:pPr>
      <w:r w:rsidRPr="00C157DF">
        <w:rPr>
          <w:rFonts w:ascii="Calibri" w:hAnsi="Calibri"/>
          <w:color w:val="244061" w:themeColor="accent1" w:themeShade="80"/>
        </w:rPr>
        <w:t>Όλες</w:t>
      </w:r>
      <w:r w:rsidR="00C157DF" w:rsidRPr="00C157DF">
        <w:rPr>
          <w:rFonts w:ascii="Calibri" w:hAnsi="Calibri"/>
          <w:color w:val="244061" w:themeColor="accent1" w:themeShade="80"/>
        </w:rPr>
        <w:t xml:space="preserve"> οι αστροφωτογραφίες ελήφθησαν στο</w:t>
      </w:r>
      <w:r w:rsidR="00C157DF" w:rsidRPr="00972242">
        <w:rPr>
          <w:rFonts w:ascii="Calibri" w:hAnsi="Calibri"/>
          <w:color w:val="244061" w:themeColor="accent1" w:themeShade="80"/>
        </w:rPr>
        <w:t xml:space="preserve"> Αστεροσκοπείο Σκίνακα </w:t>
      </w:r>
      <w:r w:rsidR="00C157DF" w:rsidRPr="00C157DF">
        <w:rPr>
          <w:rFonts w:ascii="Calibri" w:hAnsi="Calibri"/>
          <w:color w:val="244061" w:themeColor="accent1" w:themeShade="80"/>
        </w:rPr>
        <w:t xml:space="preserve">το οποίο </w:t>
      </w:r>
      <w:r w:rsidR="00C157DF" w:rsidRPr="00972242">
        <w:rPr>
          <w:rFonts w:ascii="Calibri" w:hAnsi="Calibri"/>
          <w:color w:val="244061" w:themeColor="accent1" w:themeShade="80"/>
        </w:rPr>
        <w:t xml:space="preserve">βρίσκεται στον Ψηλορείτη σε υψόμετρο 1750 </w:t>
      </w:r>
      <w:r w:rsidR="002A473B">
        <w:rPr>
          <w:rFonts w:ascii="Calibri" w:hAnsi="Calibri"/>
          <w:color w:val="244061" w:themeColor="accent1" w:themeShade="80"/>
          <w:lang w:val="en-US"/>
        </w:rPr>
        <w:t>m</w:t>
      </w:r>
      <w:r w:rsidR="002A473B">
        <w:rPr>
          <w:rFonts w:ascii="Calibri" w:hAnsi="Calibri"/>
          <w:color w:val="244061" w:themeColor="accent1" w:themeShade="80"/>
        </w:rPr>
        <w:t>.</w:t>
      </w:r>
      <w:r w:rsidR="00C157DF" w:rsidRPr="00972242">
        <w:rPr>
          <w:rFonts w:ascii="Calibri" w:hAnsi="Calibri"/>
          <w:color w:val="244061" w:themeColor="accent1" w:themeShade="80"/>
        </w:rPr>
        <w:t xml:space="preserve">. </w:t>
      </w:r>
      <w:r w:rsidR="002A473B">
        <w:rPr>
          <w:rFonts w:ascii="Calibri" w:hAnsi="Calibri"/>
          <w:color w:val="244061" w:themeColor="accent1" w:themeShade="80"/>
          <w:lang w:val="en-US"/>
        </w:rPr>
        <w:t>To</w:t>
      </w:r>
      <w:r w:rsidR="002A473B">
        <w:rPr>
          <w:rFonts w:ascii="Calibri" w:hAnsi="Calibri"/>
          <w:color w:val="244061" w:themeColor="accent1" w:themeShade="80"/>
        </w:rPr>
        <w:t xml:space="preserve"> Αστεροσκοπείο ι</w:t>
      </w:r>
      <w:r w:rsidR="00C157DF" w:rsidRPr="00972242">
        <w:rPr>
          <w:rFonts w:ascii="Calibri" w:hAnsi="Calibri"/>
          <w:color w:val="244061" w:themeColor="accent1" w:themeShade="80"/>
        </w:rPr>
        <w:t xml:space="preserve">δρύθηκε στο πλαίσιο συνεργασίας του Πανεπιστημίου Κρήτης, του Ιδρύματος Τεχνολογίας και Έρευνας (ΙΤΕ) και του </w:t>
      </w:r>
      <w:proofErr w:type="spellStart"/>
      <w:r w:rsidR="00C157DF" w:rsidRPr="00972242">
        <w:rPr>
          <w:rFonts w:ascii="Calibri" w:hAnsi="Calibri"/>
          <w:color w:val="244061" w:themeColor="accent1" w:themeShade="80"/>
        </w:rPr>
        <w:t>Max</w:t>
      </w:r>
      <w:proofErr w:type="spellEnd"/>
      <w:r w:rsidR="00C157DF" w:rsidRPr="00972242">
        <w:rPr>
          <w:rFonts w:ascii="Calibri" w:hAnsi="Calibri"/>
          <w:color w:val="244061" w:themeColor="accent1" w:themeShade="80"/>
        </w:rPr>
        <w:t>-</w:t>
      </w:r>
      <w:proofErr w:type="spellStart"/>
      <w:r w:rsidR="00C157DF" w:rsidRPr="00972242">
        <w:rPr>
          <w:rFonts w:ascii="Calibri" w:hAnsi="Calibri"/>
          <w:color w:val="244061" w:themeColor="accent1" w:themeShade="80"/>
        </w:rPr>
        <w:t>Planck</w:t>
      </w:r>
      <w:proofErr w:type="spellEnd"/>
      <w:r w:rsidR="00C157DF" w:rsidRPr="00972242">
        <w:rPr>
          <w:rFonts w:ascii="Calibri" w:hAnsi="Calibri"/>
          <w:color w:val="244061" w:themeColor="accent1" w:themeShade="80"/>
        </w:rPr>
        <w:t xml:space="preserve"> </w:t>
      </w:r>
      <w:proofErr w:type="spellStart"/>
      <w:r w:rsidR="00C157DF" w:rsidRPr="00972242">
        <w:rPr>
          <w:rFonts w:ascii="Calibri" w:hAnsi="Calibri"/>
          <w:color w:val="244061" w:themeColor="accent1" w:themeShade="80"/>
        </w:rPr>
        <w:t>Institute</w:t>
      </w:r>
      <w:proofErr w:type="spellEnd"/>
      <w:r w:rsidR="00C157DF" w:rsidRPr="00972242">
        <w:rPr>
          <w:rFonts w:ascii="Calibri" w:hAnsi="Calibri"/>
          <w:color w:val="244061" w:themeColor="accent1" w:themeShade="80"/>
        </w:rPr>
        <w:t xml:space="preserve"> </w:t>
      </w:r>
      <w:proofErr w:type="spellStart"/>
      <w:r w:rsidR="00C157DF" w:rsidRPr="00972242">
        <w:rPr>
          <w:rFonts w:ascii="Calibri" w:hAnsi="Calibri"/>
          <w:color w:val="244061" w:themeColor="accent1" w:themeShade="80"/>
        </w:rPr>
        <w:t>for</w:t>
      </w:r>
      <w:proofErr w:type="spellEnd"/>
      <w:r w:rsidR="00C157DF" w:rsidRPr="00972242">
        <w:rPr>
          <w:rFonts w:ascii="Calibri" w:hAnsi="Calibri"/>
          <w:color w:val="244061" w:themeColor="accent1" w:themeShade="80"/>
        </w:rPr>
        <w:t xml:space="preserve"> </w:t>
      </w:r>
      <w:proofErr w:type="spellStart"/>
      <w:r w:rsidR="00C157DF" w:rsidRPr="00972242">
        <w:rPr>
          <w:rFonts w:ascii="Calibri" w:hAnsi="Calibri"/>
          <w:color w:val="244061" w:themeColor="accent1" w:themeShade="80"/>
        </w:rPr>
        <w:t>Extraterrestrial</w:t>
      </w:r>
      <w:proofErr w:type="spellEnd"/>
      <w:r w:rsidR="00C157DF" w:rsidRPr="00972242">
        <w:rPr>
          <w:rFonts w:ascii="Calibri" w:hAnsi="Calibri"/>
          <w:color w:val="244061" w:themeColor="accent1" w:themeShade="80"/>
        </w:rPr>
        <w:t xml:space="preserve"> </w:t>
      </w:r>
      <w:proofErr w:type="spellStart"/>
      <w:r w:rsidR="00C157DF" w:rsidRPr="00972242">
        <w:rPr>
          <w:rFonts w:ascii="Calibri" w:hAnsi="Calibri"/>
          <w:color w:val="244061" w:themeColor="accent1" w:themeShade="80"/>
        </w:rPr>
        <w:t>Physics</w:t>
      </w:r>
      <w:proofErr w:type="spellEnd"/>
      <w:r w:rsidR="00C157DF" w:rsidRPr="00972242">
        <w:rPr>
          <w:rFonts w:ascii="Calibri" w:hAnsi="Calibri"/>
          <w:color w:val="244061" w:themeColor="accent1" w:themeShade="80"/>
        </w:rPr>
        <w:t xml:space="preserve"> της Γερμανίας. Βρισκόμενο στο νοτιότερο άκρο της Ευρώπης, λόγω της υψηλής </w:t>
      </w:r>
      <w:proofErr w:type="spellStart"/>
      <w:r w:rsidR="00C157DF" w:rsidRPr="00972242">
        <w:rPr>
          <w:rFonts w:ascii="Calibri" w:hAnsi="Calibri"/>
          <w:color w:val="244061" w:themeColor="accent1" w:themeShade="80"/>
        </w:rPr>
        <w:t>ορογραφίας</w:t>
      </w:r>
      <w:proofErr w:type="spellEnd"/>
      <w:r w:rsidR="00C157DF" w:rsidRPr="00972242">
        <w:rPr>
          <w:rFonts w:ascii="Calibri" w:hAnsi="Calibri"/>
          <w:color w:val="244061" w:themeColor="accent1" w:themeShade="80"/>
        </w:rPr>
        <w:t>, με ελεύθερο ορίζοντα προς τα βορειοδυτικά  από όπου πνέουν οι κύριο</w:t>
      </w:r>
      <w:r w:rsidR="002A473B">
        <w:rPr>
          <w:rFonts w:ascii="Calibri" w:hAnsi="Calibri"/>
          <w:color w:val="244061" w:themeColor="accent1" w:themeShade="80"/>
        </w:rPr>
        <w:t>ι άνεμοι και του γεγονότος ότι η</w:t>
      </w:r>
      <w:r w:rsidR="00C157DF" w:rsidRPr="00972242">
        <w:rPr>
          <w:rFonts w:ascii="Calibri" w:hAnsi="Calibri"/>
          <w:color w:val="244061" w:themeColor="accent1" w:themeShade="80"/>
        </w:rPr>
        <w:t xml:space="preserve"> Κρήτη περιβάλλεται από θάλασσα που αποσβένει οποιεσδήποτε τυχόν ατμοσφαιρικές αναταράξεις και ευνοεί τη δημιουργία ζώνης </w:t>
      </w:r>
      <w:r w:rsidR="00C157DF" w:rsidRPr="00972242">
        <w:rPr>
          <w:rFonts w:ascii="Calibri" w:hAnsi="Calibri"/>
          <w:color w:val="244061" w:themeColor="accent1" w:themeShade="80"/>
        </w:rPr>
        <w:lastRenderedPageBreak/>
        <w:t>θερμοκρασιακής αναστροφής κάτ</w:t>
      </w:r>
      <w:r w:rsidR="002A473B">
        <w:rPr>
          <w:rFonts w:ascii="Calibri" w:hAnsi="Calibri"/>
          <w:color w:val="244061" w:themeColor="accent1" w:themeShade="80"/>
        </w:rPr>
        <w:t xml:space="preserve">ω από το υψόμετρο του Σκίνακα, </w:t>
      </w:r>
      <w:r w:rsidR="00C157DF" w:rsidRPr="00972242">
        <w:rPr>
          <w:rFonts w:ascii="Calibri" w:hAnsi="Calibri"/>
          <w:color w:val="244061" w:themeColor="accent1" w:themeShade="80"/>
        </w:rPr>
        <w:t>το Αστεροσκοπείο διαθέτει εξαιρετικές  συνθήκες παρατήρησης. Ιδιαίτερα, η μεγάλης σημασίας</w:t>
      </w:r>
      <w:r w:rsidR="002A473B">
        <w:rPr>
          <w:rFonts w:ascii="Calibri" w:hAnsi="Calibri"/>
          <w:color w:val="244061" w:themeColor="accent1" w:themeShade="80"/>
        </w:rPr>
        <w:t>,</w:t>
      </w:r>
      <w:r w:rsidR="00C157DF" w:rsidRPr="00972242">
        <w:rPr>
          <w:rFonts w:ascii="Calibri" w:hAnsi="Calibri"/>
          <w:color w:val="244061" w:themeColor="accent1" w:themeShade="80"/>
        </w:rPr>
        <w:t xml:space="preserve"> για υψηλού επιπέδου αστρονομικές παρατηρήσεις</w:t>
      </w:r>
      <w:r w:rsidR="002A473B">
        <w:rPr>
          <w:rFonts w:ascii="Calibri" w:hAnsi="Calibri"/>
          <w:color w:val="244061" w:themeColor="accent1" w:themeShade="80"/>
        </w:rPr>
        <w:t>,</w:t>
      </w:r>
      <w:r w:rsidR="00C157DF" w:rsidRPr="00972242">
        <w:rPr>
          <w:rFonts w:ascii="Calibri" w:hAnsi="Calibri"/>
          <w:color w:val="244061" w:themeColor="accent1" w:themeShade="80"/>
        </w:rPr>
        <w:t xml:space="preserve"> ευκρίνεια της ατμόσφαιρας («Αστρονομικό </w:t>
      </w:r>
      <w:proofErr w:type="spellStart"/>
      <w:r w:rsidR="00C157DF" w:rsidRPr="00972242">
        <w:rPr>
          <w:rFonts w:ascii="Calibri" w:hAnsi="Calibri"/>
          <w:color w:val="244061" w:themeColor="accent1" w:themeShade="80"/>
        </w:rPr>
        <w:t>Seeing</w:t>
      </w:r>
      <w:proofErr w:type="spellEnd"/>
      <w:r w:rsidR="00C157DF" w:rsidRPr="00972242">
        <w:rPr>
          <w:rFonts w:ascii="Calibri" w:hAnsi="Calibri"/>
          <w:color w:val="244061" w:themeColor="accent1" w:themeShade="80"/>
        </w:rPr>
        <w:t xml:space="preserve">») πάνω από τον Σκίνακα, είναι συγκρίσιμη με αυτή των μεγαλύτερων αστεροσκοπείων στον κόσμο. </w:t>
      </w:r>
    </w:p>
    <w:p w:rsidR="000902B6" w:rsidRDefault="00C157DF" w:rsidP="000902B6">
      <w:pPr>
        <w:shd w:val="clear" w:color="auto" w:fill="FFFFFF"/>
        <w:spacing w:before="100" w:beforeAutospacing="1" w:after="300"/>
        <w:jc w:val="both"/>
        <w:rPr>
          <w:color w:val="000000" w:themeColor="text1"/>
        </w:rPr>
      </w:pPr>
      <w:r w:rsidRPr="00972242">
        <w:rPr>
          <w:rFonts w:ascii="Calibri" w:hAnsi="Calibri"/>
          <w:color w:val="244061" w:themeColor="accent1" w:themeShade="80"/>
        </w:rPr>
        <w:t>Το κύριο τηλεσκόπιο έχει διάμετρο</w:t>
      </w:r>
      <w:r w:rsidR="002A473B">
        <w:rPr>
          <w:rFonts w:ascii="Calibri" w:hAnsi="Calibri"/>
          <w:color w:val="244061" w:themeColor="accent1" w:themeShade="80"/>
        </w:rPr>
        <w:t xml:space="preserve"> 1,3 </w:t>
      </w:r>
      <w:r w:rsidR="002A473B">
        <w:rPr>
          <w:rFonts w:ascii="Calibri" w:hAnsi="Calibri"/>
          <w:color w:val="244061" w:themeColor="accent1" w:themeShade="80"/>
          <w:lang w:val="en-US"/>
        </w:rPr>
        <w:t>m</w:t>
      </w:r>
      <w:r w:rsidR="002A473B" w:rsidRPr="002A473B">
        <w:rPr>
          <w:rFonts w:ascii="Calibri" w:hAnsi="Calibri"/>
          <w:color w:val="244061" w:themeColor="accent1" w:themeShade="80"/>
        </w:rPr>
        <w:t>.</w:t>
      </w:r>
      <w:r w:rsidRPr="00972242">
        <w:rPr>
          <w:rFonts w:ascii="Calibri" w:hAnsi="Calibri"/>
          <w:color w:val="244061" w:themeColor="accent1" w:themeShade="80"/>
        </w:rPr>
        <w:t xml:space="preserve"> και είναι τύπου </w:t>
      </w:r>
      <w:proofErr w:type="spellStart"/>
      <w:r w:rsidRPr="00972242">
        <w:rPr>
          <w:rFonts w:ascii="Calibri" w:hAnsi="Calibri"/>
          <w:color w:val="244061" w:themeColor="accent1" w:themeShade="80"/>
        </w:rPr>
        <w:t>Ritchey</w:t>
      </w:r>
      <w:proofErr w:type="spellEnd"/>
      <w:r w:rsidRPr="00972242">
        <w:rPr>
          <w:rFonts w:ascii="Calibri" w:hAnsi="Calibri"/>
          <w:color w:val="244061" w:themeColor="accent1" w:themeShade="80"/>
        </w:rPr>
        <w:t xml:space="preserve"> </w:t>
      </w:r>
      <w:proofErr w:type="spellStart"/>
      <w:r w:rsidRPr="00972242">
        <w:rPr>
          <w:rFonts w:ascii="Calibri" w:hAnsi="Calibri"/>
          <w:color w:val="244061" w:themeColor="accent1" w:themeShade="80"/>
        </w:rPr>
        <w:t>Cretien</w:t>
      </w:r>
      <w:proofErr w:type="spellEnd"/>
      <w:r w:rsidRPr="00972242">
        <w:rPr>
          <w:rFonts w:ascii="Calibri" w:hAnsi="Calibri"/>
          <w:color w:val="244061" w:themeColor="accent1" w:themeShade="80"/>
        </w:rPr>
        <w:t>. Ο εξοπλισ</w:t>
      </w:r>
      <w:r w:rsidR="002A473B">
        <w:rPr>
          <w:rFonts w:ascii="Calibri" w:hAnsi="Calibri"/>
          <w:color w:val="244061" w:themeColor="accent1" w:themeShade="80"/>
        </w:rPr>
        <w:t xml:space="preserve">μός του  με αστρονομικά όργανα </w:t>
      </w:r>
      <w:r w:rsidRPr="00972242">
        <w:rPr>
          <w:rFonts w:ascii="Calibri" w:hAnsi="Calibri"/>
          <w:color w:val="244061" w:themeColor="accent1" w:themeShade="80"/>
        </w:rPr>
        <w:t>βρίσκεται στην πρώτη γραμμή της τεχνολογίας.  Το Αστεροσκοπείο Σκίνακα διαθέτει, οπτι</w:t>
      </w:r>
      <w:r w:rsidR="0094490D">
        <w:rPr>
          <w:rFonts w:ascii="Calibri" w:hAnsi="Calibri"/>
          <w:color w:val="244061" w:themeColor="accent1" w:themeShade="80"/>
        </w:rPr>
        <w:t>κές  ηλεκτρονικές κάμερες CCD,</w:t>
      </w:r>
      <w:r w:rsidR="0094490D" w:rsidRPr="0094490D">
        <w:rPr>
          <w:rFonts w:ascii="Calibri" w:hAnsi="Calibri"/>
          <w:color w:val="244061" w:themeColor="accent1" w:themeShade="80"/>
        </w:rPr>
        <w:t xml:space="preserve"> </w:t>
      </w:r>
      <w:r w:rsidR="0094490D">
        <w:rPr>
          <w:rFonts w:ascii="Calibri" w:hAnsi="Calibri"/>
          <w:color w:val="244061" w:themeColor="accent1" w:themeShade="80"/>
        </w:rPr>
        <w:t>Κάμερα Κοντινού Υπερύθρου</w:t>
      </w:r>
      <w:r w:rsidR="0094490D" w:rsidRPr="0094490D">
        <w:rPr>
          <w:rFonts w:ascii="Calibri" w:hAnsi="Calibri"/>
          <w:color w:val="244061" w:themeColor="accent1" w:themeShade="80"/>
        </w:rPr>
        <w:t xml:space="preserve"> </w:t>
      </w:r>
      <w:r w:rsidRPr="00972242">
        <w:rPr>
          <w:rFonts w:ascii="Calibri" w:hAnsi="Calibri"/>
          <w:color w:val="244061" w:themeColor="accent1" w:themeShade="80"/>
        </w:rPr>
        <w:t xml:space="preserve">και </w:t>
      </w:r>
      <w:r w:rsidR="002A473B">
        <w:rPr>
          <w:rFonts w:ascii="Calibri" w:hAnsi="Calibri"/>
          <w:color w:val="244061" w:themeColor="accent1" w:themeShade="80"/>
        </w:rPr>
        <w:t>το</w:t>
      </w:r>
      <w:r w:rsidRPr="00972242">
        <w:rPr>
          <w:rFonts w:ascii="Calibri" w:hAnsi="Calibri"/>
          <w:color w:val="244061" w:themeColor="accent1" w:themeShade="80"/>
        </w:rPr>
        <w:t xml:space="preserve"> μοναδικό στον κόσμο σε ακρίβεια Απεικονιστικό Ρομποτικό Πολωσίμετ</w:t>
      </w:r>
      <w:r w:rsidR="003B2CCA">
        <w:rPr>
          <w:rFonts w:ascii="Calibri" w:hAnsi="Calibri"/>
          <w:color w:val="244061" w:themeColor="accent1" w:themeShade="80"/>
        </w:rPr>
        <w:t xml:space="preserve">ρο, που φέρει το όνομα </w:t>
      </w:r>
      <w:proofErr w:type="spellStart"/>
      <w:r w:rsidR="003B2CCA">
        <w:rPr>
          <w:rFonts w:ascii="Calibri" w:hAnsi="Calibri"/>
          <w:color w:val="244061" w:themeColor="accent1" w:themeShade="80"/>
        </w:rPr>
        <w:t>RoboPol</w:t>
      </w:r>
      <w:proofErr w:type="spellEnd"/>
      <w:r w:rsidR="003B2CCA">
        <w:rPr>
          <w:rFonts w:ascii="Calibri" w:hAnsi="Calibri"/>
          <w:color w:val="244061" w:themeColor="accent1" w:themeShade="80"/>
        </w:rPr>
        <w:t xml:space="preserve">. </w:t>
      </w:r>
      <w:r w:rsidRPr="00972242">
        <w:rPr>
          <w:rFonts w:ascii="Calibri" w:hAnsi="Calibri"/>
          <w:color w:val="244061" w:themeColor="accent1" w:themeShade="80"/>
        </w:rPr>
        <w:t>Τ</w:t>
      </w:r>
      <w:r w:rsidR="003B2CCA">
        <w:rPr>
          <w:rFonts w:ascii="Calibri" w:hAnsi="Calibri"/>
          <w:color w:val="244061" w:themeColor="accent1" w:themeShade="80"/>
        </w:rPr>
        <w:t xml:space="preserve">ο </w:t>
      </w:r>
      <w:proofErr w:type="spellStart"/>
      <w:r w:rsidRPr="00972242">
        <w:rPr>
          <w:rFonts w:ascii="Calibri" w:hAnsi="Calibri"/>
          <w:color w:val="244061" w:themeColor="accent1" w:themeShade="80"/>
        </w:rPr>
        <w:t>RoboPol</w:t>
      </w:r>
      <w:proofErr w:type="spellEnd"/>
      <w:r w:rsidRPr="00972242">
        <w:rPr>
          <w:rFonts w:ascii="Calibri" w:hAnsi="Calibri"/>
          <w:color w:val="244061" w:themeColor="accent1" w:themeShade="80"/>
        </w:rPr>
        <w:t xml:space="preserve"> κατασκευάστηκε και λειτουργεί σε συνεργασία της Ομάδας Αστροφυσικής της Κρήτης με διάσημα ιδρύματα όπως το Τεχνολογικό Ινστιτούτο της Καλιφόρνιας (CALTECH) και το Ινστιτούτο </w:t>
      </w:r>
      <w:proofErr w:type="spellStart"/>
      <w:r w:rsidRPr="00972242">
        <w:rPr>
          <w:rFonts w:ascii="Calibri" w:hAnsi="Calibri"/>
          <w:color w:val="244061" w:themeColor="accent1" w:themeShade="80"/>
        </w:rPr>
        <w:t>Max</w:t>
      </w:r>
      <w:proofErr w:type="spellEnd"/>
      <w:r w:rsidRPr="00972242">
        <w:rPr>
          <w:rFonts w:ascii="Calibri" w:hAnsi="Calibri"/>
          <w:color w:val="244061" w:themeColor="accent1" w:themeShade="80"/>
        </w:rPr>
        <w:t>-</w:t>
      </w:r>
      <w:proofErr w:type="spellStart"/>
      <w:r w:rsidRPr="00972242">
        <w:rPr>
          <w:rFonts w:ascii="Calibri" w:hAnsi="Calibri"/>
          <w:color w:val="244061" w:themeColor="accent1" w:themeShade="80"/>
        </w:rPr>
        <w:t>Planck</w:t>
      </w:r>
      <w:proofErr w:type="spellEnd"/>
      <w:r w:rsidRPr="00972242">
        <w:rPr>
          <w:rFonts w:ascii="Calibri" w:hAnsi="Calibri"/>
          <w:color w:val="244061" w:themeColor="accent1" w:themeShade="80"/>
        </w:rPr>
        <w:t xml:space="preserve">  Ραδιοαστρονομίας της Γερμανίας.</w:t>
      </w:r>
      <w:r w:rsidR="000902B6" w:rsidRPr="000902B6">
        <w:rPr>
          <w:color w:val="000000" w:themeColor="text1"/>
        </w:rPr>
        <w:t xml:space="preserve"> </w:t>
      </w:r>
    </w:p>
    <w:p w:rsidR="000902B6" w:rsidRPr="00972242" w:rsidRDefault="000902B6" w:rsidP="000902B6">
      <w:pPr>
        <w:shd w:val="clear" w:color="auto" w:fill="FFFFFF"/>
        <w:spacing w:before="100" w:beforeAutospacing="1" w:after="300"/>
        <w:jc w:val="both"/>
        <w:rPr>
          <w:rFonts w:ascii="Calibri" w:hAnsi="Calibri"/>
          <w:color w:val="244061" w:themeColor="accent1" w:themeShade="80"/>
        </w:rPr>
      </w:pPr>
      <w:r w:rsidRPr="000902B6">
        <w:rPr>
          <w:rFonts w:ascii="Calibri" w:hAnsi="Calibri"/>
          <w:color w:val="244061" w:themeColor="accent1" w:themeShade="80"/>
        </w:rPr>
        <w:t xml:space="preserve">Η Ομάδα Αστροφυσικής Κρήτης, η </w:t>
      </w:r>
      <w:r w:rsidRPr="00335379">
        <w:rPr>
          <w:rFonts w:ascii="Calibri" w:hAnsi="Calibri"/>
          <w:color w:val="244061" w:themeColor="accent1" w:themeShade="80"/>
        </w:rPr>
        <w:t xml:space="preserve">οποία έχει και την ευθύνη λειτουργίας του Αστεροσκοπείου Σκίνακα, δραστηριοποιείται </w:t>
      </w:r>
      <w:r w:rsidR="0001310B" w:rsidRPr="00335379">
        <w:rPr>
          <w:rFonts w:ascii="Calibri" w:hAnsi="Calibri"/>
          <w:color w:val="244061" w:themeColor="accent1" w:themeShade="80"/>
        </w:rPr>
        <w:t>σ</w:t>
      </w:r>
      <w:r w:rsidRPr="00335379">
        <w:rPr>
          <w:rFonts w:ascii="Calibri" w:hAnsi="Calibri"/>
          <w:color w:val="244061" w:themeColor="accent1" w:themeShade="80"/>
        </w:rPr>
        <w:t>το Τμήμα</w:t>
      </w:r>
      <w:r w:rsidRPr="00972242">
        <w:rPr>
          <w:rFonts w:ascii="Calibri" w:hAnsi="Calibri"/>
          <w:color w:val="244061" w:themeColor="accent1" w:themeShade="80"/>
        </w:rPr>
        <w:t xml:space="preserve"> Φυσικής του Πανεπιστημίου Κρήτης και στο Ινστιτούτο Ηλεκτ</w:t>
      </w:r>
      <w:r w:rsidRPr="000902B6">
        <w:rPr>
          <w:rFonts w:ascii="Calibri" w:hAnsi="Calibri"/>
          <w:color w:val="244061" w:themeColor="accent1" w:themeShade="80"/>
        </w:rPr>
        <w:t xml:space="preserve">ρονικής Δομής και Λέιζερ του Ι.Τ.Ε. </w:t>
      </w:r>
      <w:r w:rsidRPr="00972242">
        <w:rPr>
          <w:rFonts w:ascii="Calibri" w:hAnsi="Calibri"/>
          <w:color w:val="244061" w:themeColor="accent1" w:themeShade="80"/>
        </w:rPr>
        <w:t>και  αποτελείται από 7 καθηγητές και έναν Ερευνητή. Οι έρευνες των μελών της Ομάδας επικεντρώνονται σε ιδιαίτερα επίκαιρες και εξαιρετικού ενδιαφέροντος περιοχές αιχμής της σύγχρονης Αστροφυσικής, στις οποίες το τρέχον διάστημα, μεταξύ άλλων, περιλαμβάνονται</w:t>
      </w:r>
      <w:r w:rsidR="0094490D" w:rsidRPr="0094490D">
        <w:rPr>
          <w:rFonts w:ascii="Calibri" w:hAnsi="Calibri"/>
          <w:color w:val="244061" w:themeColor="accent1" w:themeShade="80"/>
        </w:rPr>
        <w:t>:</w:t>
      </w:r>
      <w:r w:rsidR="0094490D">
        <w:rPr>
          <w:rFonts w:ascii="Calibri" w:hAnsi="Calibri"/>
          <w:color w:val="244061" w:themeColor="accent1" w:themeShade="80"/>
        </w:rPr>
        <w:t xml:space="preserve">  α) μ</w:t>
      </w:r>
      <w:r w:rsidRPr="00972242">
        <w:rPr>
          <w:rFonts w:ascii="Calibri" w:hAnsi="Calibri"/>
          <w:color w:val="244061" w:themeColor="accent1" w:themeShade="80"/>
        </w:rPr>
        <w:t>ελέτη του κοσμικού μαγνητισμού (μαγνητικά πεδία στο σύμπαν)</w:t>
      </w:r>
      <w:r w:rsidR="00676ADA">
        <w:rPr>
          <w:rFonts w:ascii="Calibri" w:hAnsi="Calibri"/>
          <w:color w:val="244061" w:themeColor="accent1" w:themeShade="80"/>
        </w:rPr>
        <w:t xml:space="preserve">. β) </w:t>
      </w:r>
      <w:proofErr w:type="spellStart"/>
      <w:r w:rsidR="00676ADA">
        <w:rPr>
          <w:rFonts w:ascii="Calibri" w:hAnsi="Calibri"/>
          <w:color w:val="244061" w:themeColor="accent1" w:themeShade="80"/>
        </w:rPr>
        <w:t>Μεσοαστρική</w:t>
      </w:r>
      <w:proofErr w:type="spellEnd"/>
      <w:r w:rsidR="00676ADA">
        <w:rPr>
          <w:rFonts w:ascii="Calibri" w:hAnsi="Calibri"/>
          <w:color w:val="244061" w:themeColor="accent1" w:themeShade="80"/>
        </w:rPr>
        <w:t xml:space="preserve"> χημεία, </w:t>
      </w:r>
      <w:r w:rsidR="0094490D">
        <w:rPr>
          <w:rFonts w:ascii="Calibri" w:hAnsi="Calibri"/>
          <w:color w:val="244061" w:themeColor="accent1" w:themeShade="80"/>
        </w:rPr>
        <w:t>γ) μ</w:t>
      </w:r>
      <w:r w:rsidRPr="00972242">
        <w:rPr>
          <w:rFonts w:ascii="Calibri" w:hAnsi="Calibri"/>
          <w:color w:val="244061" w:themeColor="accent1" w:themeShade="80"/>
        </w:rPr>
        <w:t xml:space="preserve">ελέτες της φασματικής και χρονικής μεταβλητότητας διπλών αστέρων-πηγών </w:t>
      </w:r>
      <w:proofErr w:type="spellStart"/>
      <w:r w:rsidRPr="00972242">
        <w:rPr>
          <w:rFonts w:ascii="Calibri" w:hAnsi="Calibri"/>
          <w:color w:val="244061" w:themeColor="accent1" w:themeShade="80"/>
        </w:rPr>
        <w:t>Ακτίνων</w:t>
      </w:r>
      <w:proofErr w:type="spellEnd"/>
      <w:r w:rsidRPr="00972242">
        <w:rPr>
          <w:rFonts w:ascii="Calibri" w:hAnsi="Calibri"/>
          <w:color w:val="244061" w:themeColor="accent1" w:themeShade="80"/>
        </w:rPr>
        <w:t xml:space="preserve"> Χ που περιέχουν αστέρες</w:t>
      </w:r>
      <w:r w:rsidR="0094490D">
        <w:rPr>
          <w:rFonts w:ascii="Calibri" w:hAnsi="Calibri"/>
          <w:color w:val="244061" w:themeColor="accent1" w:themeShade="80"/>
        </w:rPr>
        <w:t xml:space="preserve"> νετρονίων και μαύρες τρύπες, δ) α</w:t>
      </w:r>
      <w:r w:rsidRPr="00972242">
        <w:rPr>
          <w:rFonts w:ascii="Calibri" w:hAnsi="Calibri"/>
          <w:color w:val="244061" w:themeColor="accent1" w:themeShade="80"/>
        </w:rPr>
        <w:t>ναλυτική μελέτη των μηχανισμών σχηματισμού και εξέλιξης των διπλών αστρικών συστημάτων που περιέχουν αστέρες νετρονίων ή μαύρες τρύπες (κατά κ</w:t>
      </w:r>
      <w:r w:rsidR="00676ADA">
        <w:rPr>
          <w:rFonts w:ascii="Calibri" w:hAnsi="Calibri"/>
          <w:color w:val="244061" w:themeColor="accent1" w:themeShade="80"/>
        </w:rPr>
        <w:t>ύριο λόγο σε άλλους γαλαξίες),</w:t>
      </w:r>
      <w:r w:rsidR="0094490D">
        <w:rPr>
          <w:rFonts w:ascii="Calibri" w:hAnsi="Calibri"/>
          <w:color w:val="244061" w:themeColor="accent1" w:themeShade="80"/>
        </w:rPr>
        <w:t xml:space="preserve"> ε) φ</w:t>
      </w:r>
      <w:r w:rsidRPr="00972242">
        <w:rPr>
          <w:rFonts w:ascii="Calibri" w:hAnsi="Calibri"/>
          <w:color w:val="244061" w:themeColor="accent1" w:themeShade="80"/>
        </w:rPr>
        <w:t xml:space="preserve">ωτομετρικές όσο και </w:t>
      </w:r>
      <w:proofErr w:type="spellStart"/>
      <w:r w:rsidRPr="00972242">
        <w:rPr>
          <w:rFonts w:ascii="Calibri" w:hAnsi="Calibri"/>
          <w:color w:val="244061" w:themeColor="accent1" w:themeShade="80"/>
        </w:rPr>
        <w:t>π</w:t>
      </w:r>
      <w:r w:rsidR="0094490D">
        <w:rPr>
          <w:rFonts w:ascii="Calibri" w:hAnsi="Calibri"/>
          <w:color w:val="244061" w:themeColor="accent1" w:themeShade="80"/>
        </w:rPr>
        <w:t>ολωσιμετρικές</w:t>
      </w:r>
      <w:proofErr w:type="spellEnd"/>
      <w:r w:rsidR="0094490D">
        <w:rPr>
          <w:rFonts w:ascii="Calibri" w:hAnsi="Calibri"/>
          <w:color w:val="244061" w:themeColor="accent1" w:themeShade="80"/>
        </w:rPr>
        <w:t xml:space="preserve"> μελέτες, των </w:t>
      </w:r>
      <w:proofErr w:type="spellStart"/>
      <w:r w:rsidR="0094490D">
        <w:rPr>
          <w:rFonts w:ascii="Calibri" w:hAnsi="Calibri"/>
          <w:color w:val="244061" w:themeColor="accent1" w:themeShade="80"/>
        </w:rPr>
        <w:t>μπλέι</w:t>
      </w:r>
      <w:r w:rsidRPr="00972242">
        <w:rPr>
          <w:rFonts w:ascii="Calibri" w:hAnsi="Calibri"/>
          <w:color w:val="244061" w:themeColor="accent1" w:themeShade="80"/>
        </w:rPr>
        <w:t>ζαρ</w:t>
      </w:r>
      <w:proofErr w:type="spellEnd"/>
      <w:r w:rsidRPr="00972242">
        <w:rPr>
          <w:rFonts w:ascii="Calibri" w:hAnsi="Calibri"/>
          <w:color w:val="244061" w:themeColor="accent1" w:themeShade="80"/>
        </w:rPr>
        <w:t xml:space="preserve"> (</w:t>
      </w:r>
      <w:proofErr w:type="spellStart"/>
      <w:r w:rsidRPr="00972242">
        <w:rPr>
          <w:rFonts w:ascii="Calibri" w:hAnsi="Calibri"/>
          <w:color w:val="244061" w:themeColor="accent1" w:themeShade="80"/>
        </w:rPr>
        <w:t>φλογαστέρων</w:t>
      </w:r>
      <w:proofErr w:type="spellEnd"/>
      <w:r w:rsidRPr="00972242">
        <w:rPr>
          <w:rFonts w:ascii="Calibri" w:hAnsi="Calibri"/>
          <w:color w:val="244061" w:themeColor="accent1" w:themeShade="80"/>
        </w:rPr>
        <w:t xml:space="preserve">), που είναι λαμπρότατα </w:t>
      </w:r>
      <w:proofErr w:type="spellStart"/>
      <w:r w:rsidRPr="00972242">
        <w:rPr>
          <w:rFonts w:ascii="Calibri" w:hAnsi="Calibri"/>
          <w:color w:val="244061" w:themeColor="accent1" w:themeShade="80"/>
        </w:rPr>
        <w:t>κβάσαρ</w:t>
      </w:r>
      <w:proofErr w:type="spellEnd"/>
      <w:r w:rsidRPr="00972242">
        <w:rPr>
          <w:rFonts w:ascii="Calibri" w:hAnsi="Calibri"/>
          <w:color w:val="244061" w:themeColor="accent1" w:themeShade="80"/>
        </w:rPr>
        <w:t xml:space="preserve"> με πίδακες εκροής στραμμένους προς τ</w:t>
      </w:r>
      <w:r w:rsidR="0094490D">
        <w:rPr>
          <w:rFonts w:ascii="Calibri" w:hAnsi="Calibri"/>
          <w:color w:val="244061" w:themeColor="accent1" w:themeShade="80"/>
        </w:rPr>
        <w:t>η Γη και  στ</w:t>
      </w:r>
      <w:r w:rsidRPr="00972242">
        <w:rPr>
          <w:rFonts w:ascii="Calibri" w:hAnsi="Calibri"/>
          <w:color w:val="244061" w:themeColor="accent1" w:themeShade="80"/>
        </w:rPr>
        <w:t xml:space="preserve">) </w:t>
      </w:r>
      <w:proofErr w:type="spellStart"/>
      <w:r w:rsidRPr="00972242">
        <w:rPr>
          <w:rFonts w:ascii="Calibri" w:hAnsi="Calibri"/>
          <w:color w:val="244061" w:themeColor="accent1" w:themeShade="80"/>
        </w:rPr>
        <w:t>Αστροσωματιδιακή</w:t>
      </w:r>
      <w:proofErr w:type="spellEnd"/>
      <w:r w:rsidRPr="00972242">
        <w:rPr>
          <w:rFonts w:ascii="Calibri" w:hAnsi="Calibri"/>
          <w:color w:val="244061" w:themeColor="accent1" w:themeShade="80"/>
        </w:rPr>
        <w:t xml:space="preserve"> φυσική, και συγκεκριμένα </w:t>
      </w:r>
      <w:r w:rsidRPr="000902B6">
        <w:rPr>
          <w:rFonts w:ascii="Calibri" w:hAnsi="Calibri"/>
          <w:color w:val="244061" w:themeColor="accent1" w:themeShade="80"/>
        </w:rPr>
        <w:t xml:space="preserve">φυσική των κοσμικών </w:t>
      </w:r>
      <w:proofErr w:type="spellStart"/>
      <w:r w:rsidRPr="000902B6">
        <w:rPr>
          <w:rFonts w:ascii="Calibri" w:hAnsi="Calibri"/>
          <w:color w:val="244061" w:themeColor="accent1" w:themeShade="80"/>
        </w:rPr>
        <w:t>ακτίνων</w:t>
      </w:r>
      <w:proofErr w:type="spellEnd"/>
      <w:r w:rsidRPr="000902B6">
        <w:rPr>
          <w:rFonts w:ascii="Calibri" w:hAnsi="Calibri"/>
          <w:color w:val="244061" w:themeColor="accent1" w:themeShade="80"/>
        </w:rPr>
        <w:t xml:space="preserve"> των υψηλότερων ενεργειών.</w:t>
      </w:r>
    </w:p>
    <w:p w:rsidR="008B73B6" w:rsidRPr="002A473B" w:rsidRDefault="00414D0A" w:rsidP="008B73B6">
      <w:pPr>
        <w:spacing w:before="100" w:beforeAutospacing="1" w:after="100" w:afterAutospacing="1"/>
        <w:jc w:val="both"/>
        <w:rPr>
          <w:rFonts w:ascii="Calibri" w:hAnsi="Calibri"/>
          <w:color w:val="244061" w:themeColor="accent1" w:themeShade="80"/>
          <w:highlight w:val="yellow"/>
        </w:rPr>
      </w:pPr>
      <w:r w:rsidRPr="000902B6">
        <w:rPr>
          <w:rFonts w:ascii="Calibri" w:hAnsi="Calibri"/>
          <w:b/>
          <w:color w:val="244061" w:themeColor="accent1" w:themeShade="80"/>
        </w:rPr>
        <w:t>Τ</w:t>
      </w:r>
      <w:r w:rsidR="00C157DF" w:rsidRPr="000902B6">
        <w:rPr>
          <w:rFonts w:ascii="Calibri" w:hAnsi="Calibri"/>
          <w:b/>
          <w:color w:val="244061" w:themeColor="accent1" w:themeShade="80"/>
        </w:rPr>
        <w:t>εχνικά στοιχεία σχετικά με την λήψη των φωτογραφιών</w:t>
      </w:r>
      <w:r w:rsidR="008B73B6" w:rsidRPr="008B73B6">
        <w:rPr>
          <w:rFonts w:ascii="Calibri" w:hAnsi="Calibri"/>
          <w:color w:val="244061" w:themeColor="accent1" w:themeShade="80"/>
          <w:highlight w:val="yellow"/>
        </w:rPr>
        <w:t xml:space="preserve"> </w:t>
      </w:r>
    </w:p>
    <w:p w:rsidR="00972242" w:rsidRDefault="008B73B6" w:rsidP="00972242">
      <w:pPr>
        <w:spacing w:before="100" w:beforeAutospacing="1" w:after="100" w:afterAutospacing="1"/>
        <w:jc w:val="both"/>
        <w:rPr>
          <w:rFonts w:ascii="Calibri" w:hAnsi="Calibri"/>
          <w:color w:val="244061" w:themeColor="accent1" w:themeShade="80"/>
        </w:rPr>
      </w:pPr>
      <w:r w:rsidRPr="008B73B6">
        <w:rPr>
          <w:rFonts w:ascii="Calibri" w:hAnsi="Calibri"/>
          <w:color w:val="244061" w:themeColor="accent1" w:themeShade="80"/>
        </w:rPr>
        <w:t>Η αστρονομική φωτογράφηση και επεξεργασία των φωτογραφιών έγινε από τον Δρ</w:t>
      </w:r>
      <w:r w:rsidR="002A473B">
        <w:rPr>
          <w:rFonts w:ascii="Calibri" w:hAnsi="Calibri"/>
          <w:color w:val="244061" w:themeColor="accent1" w:themeShade="80"/>
        </w:rPr>
        <w:t>α</w:t>
      </w:r>
      <w:r w:rsidRPr="008B73B6">
        <w:rPr>
          <w:rFonts w:ascii="Calibri" w:hAnsi="Calibri"/>
          <w:color w:val="244061" w:themeColor="accent1" w:themeShade="80"/>
        </w:rPr>
        <w:t xml:space="preserve"> Μάκη Παλαιολόγου.</w:t>
      </w:r>
      <w:r w:rsidR="002A473B">
        <w:rPr>
          <w:rFonts w:ascii="Calibri" w:hAnsi="Calibri"/>
          <w:color w:val="244061" w:themeColor="accent1" w:themeShade="80"/>
        </w:rPr>
        <w:t xml:space="preserve"> </w:t>
      </w:r>
      <w:bookmarkStart w:id="0" w:name="_GoBack"/>
      <w:bookmarkEnd w:id="0"/>
      <w:r w:rsidR="00972242" w:rsidRPr="00972242">
        <w:rPr>
          <w:rFonts w:ascii="Calibri" w:hAnsi="Calibri"/>
          <w:color w:val="244061" w:themeColor="accent1" w:themeShade="80"/>
        </w:rPr>
        <w:t xml:space="preserve">Για τη λήψη των φωτογραφιών χρησιμοποιήθηκαν, ανάλογα με την έκταση που το αστρονομικό αντικείμενο καταλαμβάνει στον ουρανό, </w:t>
      </w:r>
      <w:r w:rsidR="0094490D">
        <w:rPr>
          <w:rFonts w:ascii="Calibri" w:hAnsi="Calibri"/>
          <w:color w:val="244061" w:themeColor="accent1" w:themeShade="80"/>
        </w:rPr>
        <w:t xml:space="preserve">τρία τηλεσκόπια με διάμετρο 30 </w:t>
      </w:r>
      <w:r w:rsidR="0094490D">
        <w:rPr>
          <w:rFonts w:ascii="Calibri" w:hAnsi="Calibri"/>
          <w:color w:val="244061" w:themeColor="accent1" w:themeShade="80"/>
          <w:lang w:val="en-US"/>
        </w:rPr>
        <w:t>cm</w:t>
      </w:r>
      <w:r w:rsidR="0094490D" w:rsidRPr="0094490D">
        <w:rPr>
          <w:rFonts w:ascii="Calibri" w:hAnsi="Calibri"/>
          <w:color w:val="244061" w:themeColor="accent1" w:themeShade="80"/>
        </w:rPr>
        <w:t>.</w:t>
      </w:r>
      <w:r w:rsidR="0094490D">
        <w:rPr>
          <w:rFonts w:ascii="Calibri" w:hAnsi="Calibri"/>
          <w:color w:val="244061" w:themeColor="accent1" w:themeShade="80"/>
        </w:rPr>
        <w:t xml:space="preserve"> </w:t>
      </w:r>
      <w:r w:rsidR="00972242" w:rsidRPr="00972242">
        <w:rPr>
          <w:rFonts w:ascii="Calibri" w:hAnsi="Calibri"/>
          <w:color w:val="244061" w:themeColor="accent1" w:themeShade="80"/>
        </w:rPr>
        <w:t xml:space="preserve">(για πολύ εκτεταμένα), 60 </w:t>
      </w:r>
      <w:r w:rsidR="0094490D">
        <w:rPr>
          <w:rFonts w:ascii="Calibri" w:hAnsi="Calibri"/>
          <w:color w:val="244061" w:themeColor="accent1" w:themeShade="80"/>
          <w:lang w:val="en-US"/>
        </w:rPr>
        <w:t>cm</w:t>
      </w:r>
      <w:r w:rsidR="0094490D">
        <w:rPr>
          <w:rFonts w:ascii="Calibri" w:hAnsi="Calibri"/>
          <w:color w:val="244061" w:themeColor="accent1" w:themeShade="80"/>
        </w:rPr>
        <w:t>.</w:t>
      </w:r>
      <w:r w:rsidR="0094490D" w:rsidRPr="0094490D">
        <w:rPr>
          <w:rFonts w:ascii="Calibri" w:hAnsi="Calibri"/>
          <w:color w:val="244061" w:themeColor="accent1" w:themeShade="80"/>
        </w:rPr>
        <w:t xml:space="preserve"> </w:t>
      </w:r>
      <w:r w:rsidR="00972242" w:rsidRPr="00972242">
        <w:rPr>
          <w:rFonts w:ascii="Calibri" w:hAnsi="Calibri"/>
          <w:color w:val="244061" w:themeColor="accent1" w:themeShade="80"/>
        </w:rPr>
        <w:t xml:space="preserve">(για ενδιάμεσου γωνιακού  μεγέθους) και 1,3 </w:t>
      </w:r>
      <w:r w:rsidR="0094490D">
        <w:rPr>
          <w:rFonts w:ascii="Calibri" w:hAnsi="Calibri"/>
          <w:color w:val="244061" w:themeColor="accent1" w:themeShade="80"/>
          <w:lang w:val="en-US"/>
        </w:rPr>
        <w:t>m</w:t>
      </w:r>
      <w:r w:rsidR="0094490D" w:rsidRPr="0094490D">
        <w:rPr>
          <w:rFonts w:ascii="Calibri" w:hAnsi="Calibri"/>
          <w:color w:val="244061" w:themeColor="accent1" w:themeShade="80"/>
        </w:rPr>
        <w:t xml:space="preserve">. </w:t>
      </w:r>
      <w:r w:rsidR="00972242" w:rsidRPr="00972242">
        <w:rPr>
          <w:rFonts w:ascii="Calibri" w:hAnsi="Calibri"/>
          <w:color w:val="244061" w:themeColor="accent1" w:themeShade="80"/>
        </w:rPr>
        <w:t>(κυρίως για μικρού γωνιακού μεγέθους) αντικείμενα, όπως επίσης και υψηλής ευαισθησίας ηλεκτρονικές ψηφιακές CCD κάμερες. Για κάθε φωτογραφία χρησιμοποιήθηκαν κατά κανόνα 3 φίλτρα. Η φωτογραφία που ελήφθη μέσω κάθε φίλτρου ήταν μονόχρωμη. Στη συνέχεια έγινε σύνθεση των τριών μονόχρωμων φωτογραφιών, λαμβάνοντας υπόψη την διαφορετική ευαισθησία του ματιού στα χρώματα, έτσι ώστε να επιτευχθεί η μέγιστη δυνατή πιστή χρωματική απεικόνιση των ουράνιων αντικειμένων (ώστε να φαίνονται όπως θα τα βλέπαμε αν διαθέταμε υπερφυσική όραση!). Σε περιπτώσεις νεφελωμάτων εκπομπής (σε αντίθεση με την προηγούμενη περίπτωση όπου κάθε φίλτρο ήταν ευρείας διέλ</w:t>
      </w:r>
      <w:r w:rsidR="0094490D">
        <w:rPr>
          <w:rFonts w:ascii="Calibri" w:hAnsi="Calibri"/>
          <w:color w:val="244061" w:themeColor="accent1" w:themeShade="80"/>
        </w:rPr>
        <w:t>ευσης, δηλ. άφηνε να περάσει π.</w:t>
      </w:r>
      <w:r w:rsidR="00972242" w:rsidRPr="00972242">
        <w:rPr>
          <w:rFonts w:ascii="Calibri" w:hAnsi="Calibri"/>
          <w:color w:val="244061" w:themeColor="accent1" w:themeShade="80"/>
        </w:rPr>
        <w:t>χ. όλο το κόκκινο ή το μπλε φως) συχνά προτιμήθηκε η χρήση στενών φίλτρων που άφηναν να περάσει μόνο το φως που εκπέμπουν ιό</w:t>
      </w:r>
      <w:r w:rsidR="0094490D">
        <w:rPr>
          <w:rFonts w:ascii="Calibri" w:hAnsi="Calibri"/>
          <w:color w:val="244061" w:themeColor="accent1" w:themeShade="80"/>
        </w:rPr>
        <w:t>ντα ενός και μόνο στοιχείου (π.</w:t>
      </w:r>
      <w:r w:rsidR="00972242" w:rsidRPr="00972242">
        <w:rPr>
          <w:rFonts w:ascii="Calibri" w:hAnsi="Calibri"/>
          <w:color w:val="244061" w:themeColor="accent1" w:themeShade="80"/>
        </w:rPr>
        <w:t xml:space="preserve">χ. ιονισμένου </w:t>
      </w:r>
      <w:r w:rsidR="0094490D">
        <w:rPr>
          <w:rFonts w:ascii="Calibri" w:hAnsi="Calibri"/>
          <w:color w:val="244061" w:themeColor="accent1" w:themeShade="80"/>
        </w:rPr>
        <w:t xml:space="preserve">υδρογόνου, αζώτου, οξυγόνου </w:t>
      </w:r>
      <w:proofErr w:type="spellStart"/>
      <w:r w:rsidR="0094490D">
        <w:rPr>
          <w:rFonts w:ascii="Calibri" w:hAnsi="Calibri"/>
          <w:color w:val="244061" w:themeColor="accent1" w:themeShade="80"/>
        </w:rPr>
        <w:t>κ.λ</w:t>
      </w:r>
      <w:r w:rsidR="00AF59D7">
        <w:rPr>
          <w:rFonts w:ascii="Calibri" w:hAnsi="Calibri"/>
          <w:color w:val="244061" w:themeColor="accent1" w:themeShade="80"/>
        </w:rPr>
        <w:t>.</w:t>
      </w:r>
      <w:r w:rsidR="00972242" w:rsidRPr="00972242">
        <w:rPr>
          <w:rFonts w:ascii="Calibri" w:hAnsi="Calibri"/>
          <w:color w:val="244061" w:themeColor="accent1" w:themeShade="80"/>
        </w:rPr>
        <w:t>π</w:t>
      </w:r>
      <w:proofErr w:type="spellEnd"/>
      <w:r w:rsidR="00972242" w:rsidRPr="00972242">
        <w:rPr>
          <w:rFonts w:ascii="Calibri" w:hAnsi="Calibri"/>
          <w:color w:val="244061" w:themeColor="accent1" w:themeShade="80"/>
        </w:rPr>
        <w:t xml:space="preserve">). Φωτογραφίες που δημιουργήθηκαν μέσω </w:t>
      </w:r>
      <w:r w:rsidR="00972242" w:rsidRPr="00972242">
        <w:rPr>
          <w:rFonts w:ascii="Calibri" w:hAnsi="Calibri"/>
          <w:color w:val="244061" w:themeColor="accent1" w:themeShade="80"/>
        </w:rPr>
        <w:lastRenderedPageBreak/>
        <w:t>αυτής της σύνθεσης απεικονίζουν πλέον τη μορφή του νεφελώματος με χρώματα που αντιστοιχούν  στα συστατικά του χημικά στοιχε</w:t>
      </w:r>
      <w:r w:rsidR="0094490D">
        <w:rPr>
          <w:rFonts w:ascii="Calibri" w:hAnsi="Calibri"/>
          <w:color w:val="244061" w:themeColor="accent1" w:themeShade="80"/>
        </w:rPr>
        <w:t>ία</w:t>
      </w:r>
      <w:r w:rsidR="00972242" w:rsidRPr="00972242">
        <w:rPr>
          <w:rFonts w:ascii="Calibri" w:hAnsi="Calibri"/>
          <w:color w:val="244061" w:themeColor="accent1" w:themeShade="80"/>
        </w:rPr>
        <w:t>.</w:t>
      </w:r>
    </w:p>
    <w:p w:rsidR="0070286F" w:rsidRDefault="0070286F" w:rsidP="0070286F">
      <w:pPr>
        <w:jc w:val="both"/>
        <w:rPr>
          <w:rFonts w:ascii="Calibri" w:hAnsi="Calibri"/>
          <w:b/>
          <w:color w:val="244061" w:themeColor="accent1" w:themeShade="80"/>
        </w:rPr>
      </w:pPr>
      <w:r w:rsidRPr="0070286F">
        <w:rPr>
          <w:rFonts w:ascii="Calibri" w:hAnsi="Calibri"/>
          <w:b/>
          <w:color w:val="244061" w:themeColor="accent1" w:themeShade="80"/>
        </w:rPr>
        <w:t>Σχετικά με την Έκθεση</w:t>
      </w:r>
      <w:r>
        <w:rPr>
          <w:rFonts w:ascii="Calibri" w:hAnsi="Calibri"/>
          <w:b/>
          <w:color w:val="244061" w:themeColor="accent1" w:themeShade="80"/>
        </w:rPr>
        <w:t xml:space="preserve"> </w:t>
      </w:r>
    </w:p>
    <w:p w:rsidR="0070286F" w:rsidRPr="0070286F" w:rsidRDefault="0070286F" w:rsidP="0070286F">
      <w:pPr>
        <w:jc w:val="both"/>
        <w:rPr>
          <w:rFonts w:ascii="Calibri" w:hAnsi="Calibri"/>
          <w:color w:val="244061" w:themeColor="accent1" w:themeShade="80"/>
        </w:rPr>
      </w:pPr>
      <w:r>
        <w:rPr>
          <w:rFonts w:ascii="Calibri" w:hAnsi="Calibri"/>
          <w:b/>
          <w:color w:val="244061" w:themeColor="accent1" w:themeShade="80"/>
        </w:rPr>
        <w:t>Τ</w:t>
      </w:r>
      <w:r>
        <w:rPr>
          <w:rFonts w:ascii="Calibri" w:hAnsi="Calibri"/>
          <w:color w:val="244061" w:themeColor="accent1" w:themeShade="80"/>
        </w:rPr>
        <w:t>όπος: ‘</w:t>
      </w:r>
      <w:proofErr w:type="spellStart"/>
      <w:r>
        <w:rPr>
          <w:rFonts w:ascii="Calibri" w:hAnsi="Calibri"/>
          <w:color w:val="244061" w:themeColor="accent1" w:themeShade="80"/>
        </w:rPr>
        <w:t>Ιδρυμα</w:t>
      </w:r>
      <w:proofErr w:type="spellEnd"/>
      <w:r>
        <w:rPr>
          <w:rFonts w:ascii="Calibri" w:hAnsi="Calibri"/>
          <w:color w:val="244061" w:themeColor="accent1" w:themeShade="80"/>
        </w:rPr>
        <w:t xml:space="preserve"> Ευγενίδου Λ. Συγγρού 387, 175 64 Π. Φάληρο (είσοδος από οδό Πεντέλης 11).</w:t>
      </w:r>
    </w:p>
    <w:p w:rsidR="00F82DDE" w:rsidRPr="000902B6" w:rsidRDefault="000902B6" w:rsidP="0070286F">
      <w:pPr>
        <w:pBdr>
          <w:bottom w:val="single" w:sz="6" w:space="1" w:color="auto"/>
        </w:pBdr>
        <w:jc w:val="both"/>
        <w:rPr>
          <w:rFonts w:ascii="Calibri" w:hAnsi="Calibri"/>
          <w:color w:val="244061" w:themeColor="accent1" w:themeShade="80"/>
        </w:rPr>
      </w:pPr>
      <w:r w:rsidRPr="000902B6">
        <w:rPr>
          <w:rFonts w:ascii="Calibri" w:hAnsi="Calibri"/>
          <w:color w:val="244061" w:themeColor="accent1" w:themeShade="80"/>
        </w:rPr>
        <w:t xml:space="preserve">Διάρκεια </w:t>
      </w:r>
      <w:r w:rsidR="006C5F92">
        <w:rPr>
          <w:rFonts w:ascii="Calibri" w:hAnsi="Calibri"/>
          <w:color w:val="244061" w:themeColor="accent1" w:themeShade="80"/>
        </w:rPr>
        <w:t>Έκθεσης: 19 Οκτωβρίου 2015 έως 3</w:t>
      </w:r>
      <w:r w:rsidRPr="000902B6">
        <w:rPr>
          <w:rFonts w:ascii="Calibri" w:hAnsi="Calibri"/>
          <w:color w:val="244061" w:themeColor="accent1" w:themeShade="80"/>
        </w:rPr>
        <w:t xml:space="preserve"> Ιανουαρίου 2016</w:t>
      </w:r>
      <w:r w:rsidR="00F43724">
        <w:rPr>
          <w:rFonts w:ascii="Calibri" w:hAnsi="Calibri"/>
          <w:color w:val="244061" w:themeColor="accent1" w:themeShade="80"/>
        </w:rPr>
        <w:t>.</w:t>
      </w:r>
      <w:r w:rsidR="0070286F" w:rsidRPr="0070286F">
        <w:rPr>
          <w:rFonts w:ascii="Calibri" w:hAnsi="Calibri"/>
          <w:color w:val="244061" w:themeColor="accent1" w:themeShade="80"/>
        </w:rPr>
        <w:t xml:space="preserve"> </w:t>
      </w:r>
      <w:r w:rsidR="0070286F" w:rsidRPr="000902B6">
        <w:rPr>
          <w:rFonts w:ascii="Calibri" w:hAnsi="Calibri"/>
          <w:color w:val="244061" w:themeColor="accent1" w:themeShade="80"/>
        </w:rPr>
        <w:t>Είσοδος Ελεύθερη</w:t>
      </w:r>
      <w:r w:rsidR="0070286F">
        <w:rPr>
          <w:rFonts w:ascii="Calibri" w:hAnsi="Calibri"/>
          <w:color w:val="244061" w:themeColor="accent1" w:themeShade="80"/>
        </w:rPr>
        <w:t>.</w:t>
      </w:r>
    </w:p>
    <w:p w:rsidR="000902B6" w:rsidRPr="000902B6" w:rsidRDefault="000902B6" w:rsidP="0070286F">
      <w:pPr>
        <w:pBdr>
          <w:bottom w:val="single" w:sz="6" w:space="1" w:color="auto"/>
        </w:pBdr>
        <w:jc w:val="both"/>
        <w:rPr>
          <w:rFonts w:ascii="Calibri" w:hAnsi="Calibri"/>
          <w:color w:val="244061" w:themeColor="accent1" w:themeShade="80"/>
        </w:rPr>
      </w:pPr>
      <w:r w:rsidRPr="000902B6">
        <w:rPr>
          <w:rFonts w:ascii="Calibri" w:hAnsi="Calibri"/>
          <w:color w:val="244061" w:themeColor="accent1" w:themeShade="80"/>
        </w:rPr>
        <w:t>Ώρες Λειτουργίας: Δευτέρα και Τρίτη ώρες: 09:00-15:00, Τετάρ</w:t>
      </w:r>
      <w:r w:rsidR="006C5F92">
        <w:rPr>
          <w:rFonts w:ascii="Calibri" w:hAnsi="Calibri"/>
          <w:color w:val="244061" w:themeColor="accent1" w:themeShade="80"/>
        </w:rPr>
        <w:t>τη έως Κυριακή ώρες 09:00-20:00</w:t>
      </w:r>
      <w:r w:rsidRPr="000902B6">
        <w:rPr>
          <w:rFonts w:ascii="Calibri" w:hAnsi="Calibri"/>
          <w:color w:val="244061" w:themeColor="accent1" w:themeShade="80"/>
        </w:rPr>
        <w:t xml:space="preserve"> </w:t>
      </w:r>
      <w:r w:rsidR="00F43724">
        <w:rPr>
          <w:rFonts w:ascii="Calibri" w:hAnsi="Calibri"/>
          <w:color w:val="244061" w:themeColor="accent1" w:themeShade="80"/>
        </w:rPr>
        <w:t>(</w:t>
      </w:r>
      <w:r w:rsidRPr="000902B6">
        <w:rPr>
          <w:rFonts w:ascii="Calibri" w:hAnsi="Calibri"/>
          <w:color w:val="244061" w:themeColor="accent1" w:themeShade="80"/>
        </w:rPr>
        <w:t>εξαιρούνται οι επίσημες αργίες</w:t>
      </w:r>
      <w:r w:rsidR="00F43724">
        <w:rPr>
          <w:rFonts w:ascii="Calibri" w:hAnsi="Calibri"/>
          <w:color w:val="244061" w:themeColor="accent1" w:themeShade="80"/>
        </w:rPr>
        <w:t>)</w:t>
      </w:r>
      <w:r w:rsidRPr="000902B6">
        <w:rPr>
          <w:rFonts w:ascii="Calibri" w:hAnsi="Calibri"/>
          <w:color w:val="244061" w:themeColor="accent1" w:themeShade="80"/>
        </w:rPr>
        <w:t xml:space="preserve">.   </w:t>
      </w:r>
    </w:p>
    <w:p w:rsidR="000902B6" w:rsidRPr="000902B6" w:rsidRDefault="000902B6" w:rsidP="0070286F">
      <w:pPr>
        <w:pBdr>
          <w:bottom w:val="single" w:sz="6" w:space="1" w:color="auto"/>
        </w:pBdr>
        <w:jc w:val="both"/>
        <w:rPr>
          <w:rFonts w:ascii="Calibri" w:hAnsi="Calibri"/>
          <w:color w:val="244061" w:themeColor="accent1" w:themeShade="80"/>
        </w:rPr>
      </w:pPr>
    </w:p>
    <w:p w:rsidR="007E5E21" w:rsidRPr="000902B6" w:rsidRDefault="007E5E21" w:rsidP="0070286F">
      <w:pPr>
        <w:pBdr>
          <w:bottom w:val="single" w:sz="6" w:space="1" w:color="auto"/>
        </w:pBdr>
        <w:jc w:val="both"/>
        <w:rPr>
          <w:rFonts w:ascii="Calibri" w:hAnsi="Calibri"/>
          <w:color w:val="244061" w:themeColor="accent1" w:themeShade="80"/>
        </w:rPr>
      </w:pPr>
    </w:p>
    <w:p w:rsidR="002F3643" w:rsidRPr="009D4EDF" w:rsidRDefault="002F3643" w:rsidP="0070286F">
      <w:pPr>
        <w:jc w:val="both"/>
        <w:rPr>
          <w:rFonts w:ascii="Calibri" w:hAnsi="Calibri"/>
          <w:b/>
          <w:color w:val="5F497A"/>
          <w:u w:val="single"/>
        </w:rPr>
      </w:pPr>
    </w:p>
    <w:p w:rsidR="00B53C1B" w:rsidRPr="0070286F" w:rsidRDefault="00B53C1B" w:rsidP="007945C6">
      <w:pPr>
        <w:jc w:val="both"/>
        <w:rPr>
          <w:rFonts w:ascii="Calibri" w:hAnsi="Calibri"/>
          <w:color w:val="244061" w:themeColor="accent1" w:themeShade="80"/>
        </w:rPr>
      </w:pPr>
      <w:r w:rsidRPr="0070286F">
        <w:rPr>
          <w:rFonts w:ascii="Calibri" w:hAnsi="Calibri"/>
          <w:color w:val="244061" w:themeColor="accent1" w:themeShade="80"/>
        </w:rPr>
        <w:t>Γραφείο Τύπου</w:t>
      </w:r>
    </w:p>
    <w:p w:rsidR="00B53C1B" w:rsidRPr="0070286F" w:rsidRDefault="00B53C1B" w:rsidP="007945C6">
      <w:pPr>
        <w:jc w:val="both"/>
        <w:rPr>
          <w:rFonts w:ascii="Calibri" w:hAnsi="Calibri"/>
          <w:color w:val="244061" w:themeColor="accent1" w:themeShade="80"/>
        </w:rPr>
      </w:pPr>
      <w:r w:rsidRPr="0070286F">
        <w:rPr>
          <w:rFonts w:ascii="Calibri" w:hAnsi="Calibri"/>
          <w:color w:val="244061" w:themeColor="accent1" w:themeShade="80"/>
        </w:rPr>
        <w:t>ΙΔΡΥΜΑ ΕΥΓΕΝΙΔΟΥ</w:t>
      </w:r>
    </w:p>
    <w:p w:rsidR="00B53C1B" w:rsidRPr="0070286F" w:rsidRDefault="00B53C1B" w:rsidP="007945C6">
      <w:pPr>
        <w:jc w:val="both"/>
        <w:rPr>
          <w:rFonts w:ascii="Calibri" w:hAnsi="Calibri"/>
          <w:color w:val="244061" w:themeColor="accent1" w:themeShade="80"/>
        </w:rPr>
      </w:pPr>
      <w:r w:rsidRPr="0070286F">
        <w:rPr>
          <w:rFonts w:ascii="Calibri" w:hAnsi="Calibri"/>
          <w:color w:val="244061" w:themeColor="accent1" w:themeShade="80"/>
        </w:rPr>
        <w:t>Εύη Γαρδίκη, e-</w:t>
      </w:r>
      <w:proofErr w:type="spellStart"/>
      <w:r w:rsidRPr="0070286F">
        <w:rPr>
          <w:rFonts w:ascii="Calibri" w:hAnsi="Calibri"/>
          <w:color w:val="244061" w:themeColor="accent1" w:themeShade="80"/>
        </w:rPr>
        <w:t>mail:</w:t>
      </w:r>
      <w:proofErr w:type="spellEnd"/>
      <w:r w:rsidRPr="0070286F">
        <w:rPr>
          <w:rFonts w:ascii="Calibri" w:hAnsi="Calibri"/>
          <w:color w:val="244061" w:themeColor="accent1" w:themeShade="80"/>
        </w:rPr>
        <w:t xml:space="preserve">  gardiki@eugenfound.edu.gr </w:t>
      </w:r>
    </w:p>
    <w:sectPr w:rsidR="00B53C1B" w:rsidRPr="0070286F" w:rsidSect="00627FAB">
      <w:headerReference w:type="default" r:id="rId8"/>
      <w:pgSz w:w="11906" w:h="16838"/>
      <w:pgMar w:top="1531" w:right="1418" w:bottom="1440" w:left="1276"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260" w:rsidRDefault="006A7260" w:rsidP="00073A99">
      <w:r>
        <w:separator/>
      </w:r>
    </w:p>
  </w:endnote>
  <w:endnote w:type="continuationSeparator" w:id="0">
    <w:p w:rsidR="006A7260" w:rsidRDefault="006A7260" w:rsidP="00073A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260" w:rsidRDefault="006A7260" w:rsidP="00073A99">
      <w:r>
        <w:separator/>
      </w:r>
    </w:p>
  </w:footnote>
  <w:footnote w:type="continuationSeparator" w:id="0">
    <w:p w:rsidR="006A7260" w:rsidRDefault="006A7260" w:rsidP="00073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AB" w:rsidRDefault="00627FAB" w:rsidP="00073A99">
    <w:pPr>
      <w:pStyle w:val="a4"/>
      <w:pBdr>
        <w:bottom w:val="single" w:sz="6" w:space="1" w:color="auto"/>
      </w:pBdr>
      <w:jc w:val="center"/>
      <w:rPr>
        <w:noProof/>
      </w:rPr>
    </w:pPr>
    <w:r>
      <w:rPr>
        <w:noProof/>
      </w:rPr>
      <w:drawing>
        <wp:inline distT="0" distB="0" distL="0" distR="0">
          <wp:extent cx="577850" cy="5778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850" cy="577850"/>
                  </a:xfrm>
                  <a:prstGeom prst="rect">
                    <a:avLst/>
                  </a:prstGeom>
                  <a:noFill/>
                  <a:ln>
                    <a:noFill/>
                  </a:ln>
                </pic:spPr>
              </pic:pic>
            </a:graphicData>
          </a:graphic>
        </wp:inline>
      </w:drawing>
    </w:r>
    <w:r>
      <w:rPr>
        <w:noProof/>
      </w:rPr>
      <w:t xml:space="preserve">       </w:t>
    </w:r>
    <w:r>
      <w:rPr>
        <w:noProof/>
      </w:rPr>
      <w:drawing>
        <wp:inline distT="0" distB="0" distL="0" distR="0">
          <wp:extent cx="1942973" cy="635000"/>
          <wp:effectExtent l="0" t="0" r="63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2973" cy="635000"/>
                  </a:xfrm>
                  <a:prstGeom prst="rect">
                    <a:avLst/>
                  </a:prstGeom>
                  <a:noFill/>
                  <a:ln>
                    <a:noFill/>
                  </a:ln>
                </pic:spPr>
              </pic:pic>
            </a:graphicData>
          </a:graphic>
        </wp:inline>
      </w:drawing>
    </w:r>
    <w:r>
      <w:rPr>
        <w:noProof/>
      </w:rPr>
      <w:t xml:space="preserve">  </w:t>
    </w:r>
    <w:r>
      <w:rPr>
        <w:noProof/>
      </w:rPr>
      <w:drawing>
        <wp:inline distT="0" distB="0" distL="0" distR="0">
          <wp:extent cx="580390" cy="572770"/>
          <wp:effectExtent l="19050" t="0" r="0"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3"/>
                  <a:srcRect/>
                  <a:stretch>
                    <a:fillRect/>
                  </a:stretch>
                </pic:blipFill>
                <pic:spPr bwMode="auto">
                  <a:xfrm>
                    <a:off x="0" y="0"/>
                    <a:ext cx="580390" cy="5727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5D29"/>
    <w:multiLevelType w:val="hybridMultilevel"/>
    <w:tmpl w:val="9806C104"/>
    <w:lvl w:ilvl="0" w:tplc="C9740DD8">
      <w:numFmt w:val="bullet"/>
      <w:lvlText w:val=""/>
      <w:lvlJc w:val="left"/>
      <w:pPr>
        <w:ind w:left="720" w:hanging="360"/>
      </w:pPr>
      <w:rPr>
        <w:rFonts w:ascii="Symbol" w:eastAsia="Times New Roman" w:hAnsi="Symbol" w:cs="Arial" w:hint="default"/>
        <w:color w:val="5F497A"/>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1100B3"/>
    <w:multiLevelType w:val="hybridMultilevel"/>
    <w:tmpl w:val="DE80906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FD364F6"/>
    <w:multiLevelType w:val="hybridMultilevel"/>
    <w:tmpl w:val="15D04F08"/>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309A4B2E"/>
    <w:multiLevelType w:val="hybridMultilevel"/>
    <w:tmpl w:val="B68A39A4"/>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7F43097"/>
    <w:multiLevelType w:val="hybridMultilevel"/>
    <w:tmpl w:val="A16EA934"/>
    <w:lvl w:ilvl="0" w:tplc="CAD4E310">
      <w:start w:val="1"/>
      <w:numFmt w:val="decimal"/>
      <w:lvlText w:val="%1)"/>
      <w:lvlJc w:val="left"/>
      <w:pPr>
        <w:ind w:left="720" w:hanging="360"/>
      </w:pPr>
      <w:rPr>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5E4129B3"/>
    <w:multiLevelType w:val="hybridMultilevel"/>
    <w:tmpl w:val="669CDB0C"/>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hyphenationZone w:val="357"/>
  <w:characterSpacingControl w:val="doNotCompress"/>
  <w:hdrShapeDefaults>
    <o:shapedefaults v:ext="edit" spidmax="5122"/>
  </w:hdrShapeDefaults>
  <w:footnotePr>
    <w:footnote w:id="-1"/>
    <w:footnote w:id="0"/>
  </w:footnotePr>
  <w:endnotePr>
    <w:endnote w:id="-1"/>
    <w:endnote w:id="0"/>
  </w:endnotePr>
  <w:compat/>
  <w:rsids>
    <w:rsidRoot w:val="00D618CB"/>
    <w:rsid w:val="0000305B"/>
    <w:rsid w:val="00004B3B"/>
    <w:rsid w:val="0001310B"/>
    <w:rsid w:val="000159A8"/>
    <w:rsid w:val="000272C7"/>
    <w:rsid w:val="00044262"/>
    <w:rsid w:val="00051B50"/>
    <w:rsid w:val="00073A99"/>
    <w:rsid w:val="0007568A"/>
    <w:rsid w:val="00083F5B"/>
    <w:rsid w:val="000902B6"/>
    <w:rsid w:val="000A0C8D"/>
    <w:rsid w:val="000A2BFA"/>
    <w:rsid w:val="000B5908"/>
    <w:rsid w:val="000B748F"/>
    <w:rsid w:val="000C23CA"/>
    <w:rsid w:val="000C7F46"/>
    <w:rsid w:val="000D02A9"/>
    <w:rsid w:val="000F1405"/>
    <w:rsid w:val="000F223D"/>
    <w:rsid w:val="00115C19"/>
    <w:rsid w:val="00132E8A"/>
    <w:rsid w:val="00142332"/>
    <w:rsid w:val="00153EE0"/>
    <w:rsid w:val="00157003"/>
    <w:rsid w:val="00182A80"/>
    <w:rsid w:val="001A26D3"/>
    <w:rsid w:val="001B37FA"/>
    <w:rsid w:val="001B5644"/>
    <w:rsid w:val="001E033C"/>
    <w:rsid w:val="001E488B"/>
    <w:rsid w:val="001E7F20"/>
    <w:rsid w:val="001F1F03"/>
    <w:rsid w:val="001F2000"/>
    <w:rsid w:val="001F280D"/>
    <w:rsid w:val="001F4CFD"/>
    <w:rsid w:val="001F61B6"/>
    <w:rsid w:val="00215018"/>
    <w:rsid w:val="00216775"/>
    <w:rsid w:val="002319A8"/>
    <w:rsid w:val="002369AB"/>
    <w:rsid w:val="00237393"/>
    <w:rsid w:val="00256606"/>
    <w:rsid w:val="00264BD0"/>
    <w:rsid w:val="00286D21"/>
    <w:rsid w:val="00293852"/>
    <w:rsid w:val="002A473B"/>
    <w:rsid w:val="002A47F8"/>
    <w:rsid w:val="002C0CD2"/>
    <w:rsid w:val="002C3FD6"/>
    <w:rsid w:val="002C4CF6"/>
    <w:rsid w:val="002C6B69"/>
    <w:rsid w:val="002D217E"/>
    <w:rsid w:val="002D6E16"/>
    <w:rsid w:val="002E0052"/>
    <w:rsid w:val="002E19DE"/>
    <w:rsid w:val="002E52EE"/>
    <w:rsid w:val="002F0EE4"/>
    <w:rsid w:val="002F3643"/>
    <w:rsid w:val="00300361"/>
    <w:rsid w:val="00312F14"/>
    <w:rsid w:val="00321050"/>
    <w:rsid w:val="003236A9"/>
    <w:rsid w:val="00323970"/>
    <w:rsid w:val="00335379"/>
    <w:rsid w:val="00361EBE"/>
    <w:rsid w:val="00364B96"/>
    <w:rsid w:val="003711EB"/>
    <w:rsid w:val="00376541"/>
    <w:rsid w:val="003A5F20"/>
    <w:rsid w:val="003B2CCA"/>
    <w:rsid w:val="003B5AAD"/>
    <w:rsid w:val="003B68FB"/>
    <w:rsid w:val="003C043F"/>
    <w:rsid w:val="003C0499"/>
    <w:rsid w:val="003C76B5"/>
    <w:rsid w:val="003D172D"/>
    <w:rsid w:val="003D3F3E"/>
    <w:rsid w:val="003E4F7D"/>
    <w:rsid w:val="003F093F"/>
    <w:rsid w:val="00404642"/>
    <w:rsid w:val="0041459E"/>
    <w:rsid w:val="00414D0A"/>
    <w:rsid w:val="00426135"/>
    <w:rsid w:val="00435BC4"/>
    <w:rsid w:val="00454208"/>
    <w:rsid w:val="0046273C"/>
    <w:rsid w:val="00466326"/>
    <w:rsid w:val="00472F3B"/>
    <w:rsid w:val="00480F88"/>
    <w:rsid w:val="0048389E"/>
    <w:rsid w:val="00494480"/>
    <w:rsid w:val="004A62AF"/>
    <w:rsid w:val="004A65E6"/>
    <w:rsid w:val="004B4CA1"/>
    <w:rsid w:val="004B6039"/>
    <w:rsid w:val="004D3098"/>
    <w:rsid w:val="004D3654"/>
    <w:rsid w:val="004E1F7F"/>
    <w:rsid w:val="004E329E"/>
    <w:rsid w:val="004F5D1B"/>
    <w:rsid w:val="00501D7F"/>
    <w:rsid w:val="00512780"/>
    <w:rsid w:val="0051447E"/>
    <w:rsid w:val="005164E3"/>
    <w:rsid w:val="00521CDA"/>
    <w:rsid w:val="00532DA2"/>
    <w:rsid w:val="005411BC"/>
    <w:rsid w:val="00553884"/>
    <w:rsid w:val="00562F3F"/>
    <w:rsid w:val="00566E03"/>
    <w:rsid w:val="00570711"/>
    <w:rsid w:val="00573624"/>
    <w:rsid w:val="00574D3E"/>
    <w:rsid w:val="005763A8"/>
    <w:rsid w:val="00577359"/>
    <w:rsid w:val="005925A1"/>
    <w:rsid w:val="005A0BC7"/>
    <w:rsid w:val="005A3708"/>
    <w:rsid w:val="005A7470"/>
    <w:rsid w:val="005B0779"/>
    <w:rsid w:val="005B08F7"/>
    <w:rsid w:val="005C5E43"/>
    <w:rsid w:val="005E2DB5"/>
    <w:rsid w:val="005E3B3D"/>
    <w:rsid w:val="005E3FC7"/>
    <w:rsid w:val="005E5AC7"/>
    <w:rsid w:val="005E6C64"/>
    <w:rsid w:val="00615109"/>
    <w:rsid w:val="006161A2"/>
    <w:rsid w:val="00627FAB"/>
    <w:rsid w:val="00653B9C"/>
    <w:rsid w:val="006618DB"/>
    <w:rsid w:val="00665D6F"/>
    <w:rsid w:val="00676ADA"/>
    <w:rsid w:val="00683D27"/>
    <w:rsid w:val="006869F8"/>
    <w:rsid w:val="00693DD9"/>
    <w:rsid w:val="00693E4D"/>
    <w:rsid w:val="0069433C"/>
    <w:rsid w:val="006A3BB5"/>
    <w:rsid w:val="006A4FFE"/>
    <w:rsid w:val="006A7260"/>
    <w:rsid w:val="006B4E17"/>
    <w:rsid w:val="006C0D0B"/>
    <w:rsid w:val="006C5F92"/>
    <w:rsid w:val="006D5661"/>
    <w:rsid w:val="007020B6"/>
    <w:rsid w:val="0070286F"/>
    <w:rsid w:val="0072359F"/>
    <w:rsid w:val="00724FA4"/>
    <w:rsid w:val="00730A7C"/>
    <w:rsid w:val="00731235"/>
    <w:rsid w:val="007323D4"/>
    <w:rsid w:val="00736D5C"/>
    <w:rsid w:val="00740C41"/>
    <w:rsid w:val="00742B1E"/>
    <w:rsid w:val="00747004"/>
    <w:rsid w:val="0075202B"/>
    <w:rsid w:val="00755507"/>
    <w:rsid w:val="007727DD"/>
    <w:rsid w:val="0079063E"/>
    <w:rsid w:val="007921BF"/>
    <w:rsid w:val="007945C6"/>
    <w:rsid w:val="007B01DE"/>
    <w:rsid w:val="007B2427"/>
    <w:rsid w:val="007B4070"/>
    <w:rsid w:val="007C242C"/>
    <w:rsid w:val="007C618E"/>
    <w:rsid w:val="007D4DE3"/>
    <w:rsid w:val="007D751B"/>
    <w:rsid w:val="007E5602"/>
    <w:rsid w:val="007E5E21"/>
    <w:rsid w:val="007F7C0F"/>
    <w:rsid w:val="008021A3"/>
    <w:rsid w:val="00803AF9"/>
    <w:rsid w:val="008066B6"/>
    <w:rsid w:val="0081375F"/>
    <w:rsid w:val="0084376C"/>
    <w:rsid w:val="0084470B"/>
    <w:rsid w:val="00846317"/>
    <w:rsid w:val="00846AEE"/>
    <w:rsid w:val="0085075F"/>
    <w:rsid w:val="00850B35"/>
    <w:rsid w:val="00862AC4"/>
    <w:rsid w:val="00865BA7"/>
    <w:rsid w:val="00872D08"/>
    <w:rsid w:val="0087482A"/>
    <w:rsid w:val="0088168C"/>
    <w:rsid w:val="00891F01"/>
    <w:rsid w:val="008A62D1"/>
    <w:rsid w:val="008B5954"/>
    <w:rsid w:val="008B5F06"/>
    <w:rsid w:val="008B73B6"/>
    <w:rsid w:val="008D42F1"/>
    <w:rsid w:val="008E4158"/>
    <w:rsid w:val="008F1F6A"/>
    <w:rsid w:val="008F221B"/>
    <w:rsid w:val="009215A6"/>
    <w:rsid w:val="00927551"/>
    <w:rsid w:val="0094119B"/>
    <w:rsid w:val="00944675"/>
    <w:rsid w:val="0094490D"/>
    <w:rsid w:val="00950234"/>
    <w:rsid w:val="0095743E"/>
    <w:rsid w:val="00972242"/>
    <w:rsid w:val="0097783C"/>
    <w:rsid w:val="0098019D"/>
    <w:rsid w:val="009826EC"/>
    <w:rsid w:val="00982A5C"/>
    <w:rsid w:val="00986879"/>
    <w:rsid w:val="00996999"/>
    <w:rsid w:val="009A0469"/>
    <w:rsid w:val="009A33C4"/>
    <w:rsid w:val="009A350F"/>
    <w:rsid w:val="009B305A"/>
    <w:rsid w:val="009B355C"/>
    <w:rsid w:val="009B6DFE"/>
    <w:rsid w:val="009C1F04"/>
    <w:rsid w:val="009C2A85"/>
    <w:rsid w:val="009D1180"/>
    <w:rsid w:val="009D4EDF"/>
    <w:rsid w:val="009E7C3B"/>
    <w:rsid w:val="00A22363"/>
    <w:rsid w:val="00A4670E"/>
    <w:rsid w:val="00A53244"/>
    <w:rsid w:val="00A5374F"/>
    <w:rsid w:val="00A54D79"/>
    <w:rsid w:val="00A61F86"/>
    <w:rsid w:val="00A63CE8"/>
    <w:rsid w:val="00A758B0"/>
    <w:rsid w:val="00A9142C"/>
    <w:rsid w:val="00AA3F0E"/>
    <w:rsid w:val="00AB7271"/>
    <w:rsid w:val="00AC0706"/>
    <w:rsid w:val="00AC3C58"/>
    <w:rsid w:val="00AC73FB"/>
    <w:rsid w:val="00AD42EF"/>
    <w:rsid w:val="00AD5010"/>
    <w:rsid w:val="00AE256F"/>
    <w:rsid w:val="00AE2A16"/>
    <w:rsid w:val="00AF59D7"/>
    <w:rsid w:val="00AF7BA2"/>
    <w:rsid w:val="00B025F2"/>
    <w:rsid w:val="00B164BC"/>
    <w:rsid w:val="00B21320"/>
    <w:rsid w:val="00B53C1B"/>
    <w:rsid w:val="00B53D03"/>
    <w:rsid w:val="00B545E1"/>
    <w:rsid w:val="00B62FE6"/>
    <w:rsid w:val="00B75CAB"/>
    <w:rsid w:val="00B846B6"/>
    <w:rsid w:val="00B86C85"/>
    <w:rsid w:val="00B93493"/>
    <w:rsid w:val="00BB0460"/>
    <w:rsid w:val="00BB0FB7"/>
    <w:rsid w:val="00BB3CDB"/>
    <w:rsid w:val="00BC2D44"/>
    <w:rsid w:val="00BC3B7E"/>
    <w:rsid w:val="00BD1FAF"/>
    <w:rsid w:val="00BD5A4A"/>
    <w:rsid w:val="00BD6004"/>
    <w:rsid w:val="00BD6531"/>
    <w:rsid w:val="00BE006F"/>
    <w:rsid w:val="00BE1EDC"/>
    <w:rsid w:val="00BE7687"/>
    <w:rsid w:val="00C0504F"/>
    <w:rsid w:val="00C157DF"/>
    <w:rsid w:val="00C20695"/>
    <w:rsid w:val="00C33A16"/>
    <w:rsid w:val="00C36FB8"/>
    <w:rsid w:val="00C411C0"/>
    <w:rsid w:val="00C46050"/>
    <w:rsid w:val="00C46261"/>
    <w:rsid w:val="00C53894"/>
    <w:rsid w:val="00C55B2E"/>
    <w:rsid w:val="00C84805"/>
    <w:rsid w:val="00C9137F"/>
    <w:rsid w:val="00CB159D"/>
    <w:rsid w:val="00CC7847"/>
    <w:rsid w:val="00CD0463"/>
    <w:rsid w:val="00CD2AD5"/>
    <w:rsid w:val="00CD2F8A"/>
    <w:rsid w:val="00D052F9"/>
    <w:rsid w:val="00D076D3"/>
    <w:rsid w:val="00D1116B"/>
    <w:rsid w:val="00D202CB"/>
    <w:rsid w:val="00D217AB"/>
    <w:rsid w:val="00D23512"/>
    <w:rsid w:val="00D441CF"/>
    <w:rsid w:val="00D519FC"/>
    <w:rsid w:val="00D52B5A"/>
    <w:rsid w:val="00D53E55"/>
    <w:rsid w:val="00D55281"/>
    <w:rsid w:val="00D618CB"/>
    <w:rsid w:val="00D720BD"/>
    <w:rsid w:val="00D72FC3"/>
    <w:rsid w:val="00D82A4E"/>
    <w:rsid w:val="00D833C3"/>
    <w:rsid w:val="00D869BA"/>
    <w:rsid w:val="00D9632C"/>
    <w:rsid w:val="00DA4E7B"/>
    <w:rsid w:val="00DA73EA"/>
    <w:rsid w:val="00DB2B55"/>
    <w:rsid w:val="00DB7357"/>
    <w:rsid w:val="00DB7FB1"/>
    <w:rsid w:val="00DC6BCB"/>
    <w:rsid w:val="00DD12A1"/>
    <w:rsid w:val="00DD12CF"/>
    <w:rsid w:val="00DE6749"/>
    <w:rsid w:val="00DE7906"/>
    <w:rsid w:val="00DF46EB"/>
    <w:rsid w:val="00E06A31"/>
    <w:rsid w:val="00E224C0"/>
    <w:rsid w:val="00E258AD"/>
    <w:rsid w:val="00E30374"/>
    <w:rsid w:val="00E359E1"/>
    <w:rsid w:val="00E3713B"/>
    <w:rsid w:val="00E6418F"/>
    <w:rsid w:val="00E70871"/>
    <w:rsid w:val="00E71311"/>
    <w:rsid w:val="00E7159E"/>
    <w:rsid w:val="00E80315"/>
    <w:rsid w:val="00E84D58"/>
    <w:rsid w:val="00E86B68"/>
    <w:rsid w:val="00E907C0"/>
    <w:rsid w:val="00E90ECD"/>
    <w:rsid w:val="00E94F73"/>
    <w:rsid w:val="00E9538A"/>
    <w:rsid w:val="00EA4C71"/>
    <w:rsid w:val="00EB4D24"/>
    <w:rsid w:val="00EC69B6"/>
    <w:rsid w:val="00ED3DF9"/>
    <w:rsid w:val="00ED786C"/>
    <w:rsid w:val="00EE1027"/>
    <w:rsid w:val="00EF1613"/>
    <w:rsid w:val="00EF4C7D"/>
    <w:rsid w:val="00F026F5"/>
    <w:rsid w:val="00F05FA5"/>
    <w:rsid w:val="00F079D1"/>
    <w:rsid w:val="00F102AA"/>
    <w:rsid w:val="00F115C4"/>
    <w:rsid w:val="00F16218"/>
    <w:rsid w:val="00F16851"/>
    <w:rsid w:val="00F21402"/>
    <w:rsid w:val="00F27770"/>
    <w:rsid w:val="00F35936"/>
    <w:rsid w:val="00F41A03"/>
    <w:rsid w:val="00F43724"/>
    <w:rsid w:val="00F4448D"/>
    <w:rsid w:val="00F51453"/>
    <w:rsid w:val="00F52AC2"/>
    <w:rsid w:val="00F54ED7"/>
    <w:rsid w:val="00F56249"/>
    <w:rsid w:val="00F57D2B"/>
    <w:rsid w:val="00F70FC3"/>
    <w:rsid w:val="00F72A14"/>
    <w:rsid w:val="00F72FF4"/>
    <w:rsid w:val="00F732A3"/>
    <w:rsid w:val="00F80A33"/>
    <w:rsid w:val="00F82DDE"/>
    <w:rsid w:val="00F9256C"/>
    <w:rsid w:val="00FA3C2B"/>
    <w:rsid w:val="00FA54C8"/>
    <w:rsid w:val="00FB48C8"/>
    <w:rsid w:val="00FD5F68"/>
    <w:rsid w:val="00FE44B8"/>
    <w:rsid w:val="00FF2ACE"/>
    <w:rsid w:val="00FF2BD9"/>
    <w:rsid w:val="00FF5C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0BD"/>
    <w:rPr>
      <w:sz w:val="24"/>
      <w:szCs w:val="24"/>
    </w:rPr>
  </w:style>
  <w:style w:type="paragraph" w:styleId="1">
    <w:name w:val="heading 1"/>
    <w:basedOn w:val="a"/>
    <w:next w:val="a"/>
    <w:link w:val="1Char"/>
    <w:qFormat/>
    <w:rsid w:val="00C9137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7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imple 1"/>
    <w:basedOn w:val="a1"/>
    <w:rsid w:val="001E7F2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
    <w:name w:val="Colorful List Accent 3"/>
    <w:basedOn w:val="a1"/>
    <w:uiPriority w:val="72"/>
    <w:rsid w:val="001E7F20"/>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styleId="a4">
    <w:name w:val="header"/>
    <w:basedOn w:val="a"/>
    <w:link w:val="Char"/>
    <w:rsid w:val="00073A99"/>
    <w:pPr>
      <w:tabs>
        <w:tab w:val="center" w:pos="4153"/>
        <w:tab w:val="right" w:pos="8306"/>
      </w:tabs>
    </w:pPr>
  </w:style>
  <w:style w:type="character" w:customStyle="1" w:styleId="Char">
    <w:name w:val="Κεφαλίδα Char"/>
    <w:link w:val="a4"/>
    <w:rsid w:val="00073A99"/>
    <w:rPr>
      <w:sz w:val="24"/>
      <w:szCs w:val="24"/>
    </w:rPr>
  </w:style>
  <w:style w:type="paragraph" w:styleId="a5">
    <w:name w:val="footer"/>
    <w:basedOn w:val="a"/>
    <w:link w:val="Char0"/>
    <w:rsid w:val="00073A99"/>
    <w:pPr>
      <w:tabs>
        <w:tab w:val="center" w:pos="4153"/>
        <w:tab w:val="right" w:pos="8306"/>
      </w:tabs>
    </w:pPr>
  </w:style>
  <w:style w:type="character" w:customStyle="1" w:styleId="Char0">
    <w:name w:val="Υποσέλιδο Char"/>
    <w:link w:val="a5"/>
    <w:rsid w:val="00073A99"/>
    <w:rPr>
      <w:sz w:val="24"/>
      <w:szCs w:val="24"/>
    </w:rPr>
  </w:style>
  <w:style w:type="character" w:styleId="-">
    <w:name w:val="Hyperlink"/>
    <w:rsid w:val="00C55B2E"/>
    <w:rPr>
      <w:color w:val="0000FF"/>
      <w:u w:val="single"/>
    </w:rPr>
  </w:style>
  <w:style w:type="character" w:customStyle="1" w:styleId="1Char">
    <w:name w:val="Επικεφαλίδα 1 Char"/>
    <w:link w:val="1"/>
    <w:rsid w:val="00C9137F"/>
    <w:rPr>
      <w:rFonts w:ascii="Arial" w:hAnsi="Arial" w:cs="Arial"/>
      <w:b/>
      <w:bCs/>
      <w:kern w:val="32"/>
      <w:sz w:val="32"/>
      <w:szCs w:val="32"/>
    </w:rPr>
  </w:style>
  <w:style w:type="character" w:customStyle="1" w:styleId="lrgbold">
    <w:name w:val="lrg bold"/>
    <w:basedOn w:val="a0"/>
    <w:rsid w:val="00C9137F"/>
  </w:style>
  <w:style w:type="character" w:customStyle="1" w:styleId="medreg">
    <w:name w:val="med reg"/>
    <w:basedOn w:val="a0"/>
    <w:rsid w:val="00C9137F"/>
  </w:style>
  <w:style w:type="character" w:customStyle="1" w:styleId="apple-converted-space">
    <w:name w:val="apple-converted-space"/>
    <w:basedOn w:val="a0"/>
    <w:rsid w:val="00C9137F"/>
  </w:style>
  <w:style w:type="paragraph" w:styleId="a6">
    <w:name w:val="Balloon Text"/>
    <w:basedOn w:val="a"/>
    <w:link w:val="Char1"/>
    <w:rsid w:val="00EE1027"/>
    <w:rPr>
      <w:rFonts w:ascii="Tahoma" w:hAnsi="Tahoma" w:cs="Tahoma"/>
      <w:sz w:val="16"/>
      <w:szCs w:val="16"/>
    </w:rPr>
  </w:style>
  <w:style w:type="character" w:customStyle="1" w:styleId="Char1">
    <w:name w:val="Κείμενο πλαισίου Char"/>
    <w:basedOn w:val="a0"/>
    <w:link w:val="a6"/>
    <w:rsid w:val="00EE1027"/>
    <w:rPr>
      <w:rFonts w:ascii="Tahoma" w:hAnsi="Tahoma" w:cs="Tahoma"/>
      <w:sz w:val="16"/>
      <w:szCs w:val="16"/>
    </w:rPr>
  </w:style>
  <w:style w:type="paragraph" w:styleId="a7">
    <w:name w:val="List Paragraph"/>
    <w:basedOn w:val="a"/>
    <w:uiPriority w:val="34"/>
    <w:qFormat/>
    <w:rsid w:val="00DA73EA"/>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C9137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7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1"/>
    <w:rsid w:val="001E7F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
    <w:name w:val="Colorful List Accent 3"/>
    <w:basedOn w:val="a1"/>
    <w:uiPriority w:val="72"/>
    <w:rsid w:val="001E7F2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styleId="a4">
    <w:name w:val="header"/>
    <w:basedOn w:val="a"/>
    <w:link w:val="Char"/>
    <w:rsid w:val="00073A99"/>
    <w:pPr>
      <w:tabs>
        <w:tab w:val="center" w:pos="4153"/>
        <w:tab w:val="right" w:pos="8306"/>
      </w:tabs>
    </w:pPr>
  </w:style>
  <w:style w:type="character" w:customStyle="1" w:styleId="Char">
    <w:name w:val="Κεφαλίδα Char"/>
    <w:link w:val="a4"/>
    <w:rsid w:val="00073A99"/>
    <w:rPr>
      <w:sz w:val="24"/>
      <w:szCs w:val="24"/>
    </w:rPr>
  </w:style>
  <w:style w:type="paragraph" w:styleId="a5">
    <w:name w:val="footer"/>
    <w:basedOn w:val="a"/>
    <w:link w:val="Char0"/>
    <w:rsid w:val="00073A99"/>
    <w:pPr>
      <w:tabs>
        <w:tab w:val="center" w:pos="4153"/>
        <w:tab w:val="right" w:pos="8306"/>
      </w:tabs>
    </w:pPr>
  </w:style>
  <w:style w:type="character" w:customStyle="1" w:styleId="Char0">
    <w:name w:val="Υποσέλιδο Char"/>
    <w:link w:val="a5"/>
    <w:rsid w:val="00073A99"/>
    <w:rPr>
      <w:sz w:val="24"/>
      <w:szCs w:val="24"/>
    </w:rPr>
  </w:style>
  <w:style w:type="character" w:styleId="-">
    <w:name w:val="Hyperlink"/>
    <w:rsid w:val="00C55B2E"/>
    <w:rPr>
      <w:color w:val="0000FF"/>
      <w:u w:val="single"/>
    </w:rPr>
  </w:style>
  <w:style w:type="character" w:customStyle="1" w:styleId="1Char">
    <w:name w:val="Επικεφαλίδα 1 Char"/>
    <w:link w:val="1"/>
    <w:rsid w:val="00C9137F"/>
    <w:rPr>
      <w:rFonts w:ascii="Arial" w:hAnsi="Arial" w:cs="Arial"/>
      <w:b/>
      <w:bCs/>
      <w:kern w:val="32"/>
      <w:sz w:val="32"/>
      <w:szCs w:val="32"/>
    </w:rPr>
  </w:style>
  <w:style w:type="character" w:customStyle="1" w:styleId="lrgbold">
    <w:name w:val="lrg bold"/>
    <w:basedOn w:val="a0"/>
    <w:rsid w:val="00C9137F"/>
  </w:style>
  <w:style w:type="character" w:customStyle="1" w:styleId="medreg">
    <w:name w:val="med reg"/>
    <w:basedOn w:val="a0"/>
    <w:rsid w:val="00C9137F"/>
  </w:style>
  <w:style w:type="character" w:customStyle="1" w:styleId="apple-converted-space">
    <w:name w:val="apple-converted-space"/>
    <w:basedOn w:val="a0"/>
    <w:rsid w:val="00C9137F"/>
  </w:style>
  <w:style w:type="paragraph" w:styleId="a6">
    <w:name w:val="Balloon Text"/>
    <w:basedOn w:val="a"/>
    <w:link w:val="Char1"/>
    <w:rsid w:val="00EE1027"/>
    <w:rPr>
      <w:rFonts w:ascii="Tahoma" w:hAnsi="Tahoma" w:cs="Tahoma"/>
      <w:sz w:val="16"/>
      <w:szCs w:val="16"/>
    </w:rPr>
  </w:style>
  <w:style w:type="character" w:customStyle="1" w:styleId="Char1">
    <w:name w:val="Κείμενο πλαισίου Char"/>
    <w:basedOn w:val="a0"/>
    <w:link w:val="a6"/>
    <w:rsid w:val="00EE1027"/>
    <w:rPr>
      <w:rFonts w:ascii="Tahoma" w:hAnsi="Tahoma" w:cs="Tahoma"/>
      <w:sz w:val="16"/>
      <w:szCs w:val="16"/>
    </w:rPr>
  </w:style>
  <w:style w:type="paragraph" w:styleId="a7">
    <w:name w:val="List Paragraph"/>
    <w:basedOn w:val="a"/>
    <w:uiPriority w:val="34"/>
    <w:qFormat/>
    <w:rsid w:val="00DA73EA"/>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7286827">
      <w:bodyDiv w:val="1"/>
      <w:marLeft w:val="0"/>
      <w:marRight w:val="0"/>
      <w:marTop w:val="0"/>
      <w:marBottom w:val="0"/>
      <w:divBdr>
        <w:top w:val="none" w:sz="0" w:space="0" w:color="auto"/>
        <w:left w:val="none" w:sz="0" w:space="0" w:color="auto"/>
        <w:bottom w:val="none" w:sz="0" w:space="0" w:color="auto"/>
        <w:right w:val="none" w:sz="0" w:space="0" w:color="auto"/>
      </w:divBdr>
    </w:div>
    <w:div w:id="305089193">
      <w:bodyDiv w:val="1"/>
      <w:marLeft w:val="0"/>
      <w:marRight w:val="0"/>
      <w:marTop w:val="0"/>
      <w:marBottom w:val="0"/>
      <w:divBdr>
        <w:top w:val="none" w:sz="0" w:space="0" w:color="auto"/>
        <w:left w:val="none" w:sz="0" w:space="0" w:color="auto"/>
        <w:bottom w:val="none" w:sz="0" w:space="0" w:color="auto"/>
        <w:right w:val="none" w:sz="0" w:space="0" w:color="auto"/>
      </w:divBdr>
      <w:divsChild>
        <w:div w:id="1604921033">
          <w:marLeft w:val="0"/>
          <w:marRight w:val="0"/>
          <w:marTop w:val="0"/>
          <w:marBottom w:val="0"/>
          <w:divBdr>
            <w:top w:val="none" w:sz="0" w:space="0" w:color="auto"/>
            <w:left w:val="none" w:sz="0" w:space="0" w:color="auto"/>
            <w:bottom w:val="none" w:sz="0" w:space="0" w:color="auto"/>
            <w:right w:val="none" w:sz="0" w:space="0" w:color="auto"/>
          </w:divBdr>
          <w:divsChild>
            <w:div w:id="1427799248">
              <w:marLeft w:val="0"/>
              <w:marRight w:val="0"/>
              <w:marTop w:val="0"/>
              <w:marBottom w:val="0"/>
              <w:divBdr>
                <w:top w:val="none" w:sz="0" w:space="0" w:color="auto"/>
                <w:left w:val="none" w:sz="0" w:space="0" w:color="auto"/>
                <w:bottom w:val="none" w:sz="0" w:space="0" w:color="auto"/>
                <w:right w:val="none" w:sz="0" w:space="0" w:color="auto"/>
              </w:divBdr>
              <w:divsChild>
                <w:div w:id="1024014789">
                  <w:marLeft w:val="0"/>
                  <w:marRight w:val="0"/>
                  <w:marTop w:val="0"/>
                  <w:marBottom w:val="0"/>
                  <w:divBdr>
                    <w:top w:val="none" w:sz="0" w:space="0" w:color="auto"/>
                    <w:left w:val="none" w:sz="0" w:space="0" w:color="auto"/>
                    <w:bottom w:val="none" w:sz="0" w:space="0" w:color="auto"/>
                    <w:right w:val="none" w:sz="0" w:space="0" w:color="auto"/>
                  </w:divBdr>
                  <w:divsChild>
                    <w:div w:id="720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3619">
      <w:bodyDiv w:val="1"/>
      <w:marLeft w:val="0"/>
      <w:marRight w:val="0"/>
      <w:marTop w:val="0"/>
      <w:marBottom w:val="0"/>
      <w:divBdr>
        <w:top w:val="none" w:sz="0" w:space="0" w:color="auto"/>
        <w:left w:val="none" w:sz="0" w:space="0" w:color="auto"/>
        <w:bottom w:val="none" w:sz="0" w:space="0" w:color="auto"/>
        <w:right w:val="none" w:sz="0" w:space="0" w:color="auto"/>
      </w:divBdr>
      <w:divsChild>
        <w:div w:id="1087767583">
          <w:marLeft w:val="0"/>
          <w:marRight w:val="0"/>
          <w:marTop w:val="0"/>
          <w:marBottom w:val="0"/>
          <w:divBdr>
            <w:top w:val="none" w:sz="0" w:space="0" w:color="auto"/>
            <w:left w:val="none" w:sz="0" w:space="0" w:color="auto"/>
            <w:bottom w:val="none" w:sz="0" w:space="0" w:color="auto"/>
            <w:right w:val="none" w:sz="0" w:space="0" w:color="auto"/>
          </w:divBdr>
          <w:divsChild>
            <w:div w:id="1231692407">
              <w:marLeft w:val="0"/>
              <w:marRight w:val="0"/>
              <w:marTop w:val="0"/>
              <w:marBottom w:val="0"/>
              <w:divBdr>
                <w:top w:val="none" w:sz="0" w:space="0" w:color="auto"/>
                <w:left w:val="none" w:sz="0" w:space="0" w:color="auto"/>
                <w:bottom w:val="none" w:sz="0" w:space="0" w:color="auto"/>
                <w:right w:val="none" w:sz="0" w:space="0" w:color="auto"/>
              </w:divBdr>
              <w:divsChild>
                <w:div w:id="150370471">
                  <w:marLeft w:val="0"/>
                  <w:marRight w:val="0"/>
                  <w:marTop w:val="0"/>
                  <w:marBottom w:val="0"/>
                  <w:divBdr>
                    <w:top w:val="none" w:sz="0" w:space="0" w:color="auto"/>
                    <w:left w:val="none" w:sz="0" w:space="0" w:color="auto"/>
                    <w:bottom w:val="none" w:sz="0" w:space="0" w:color="auto"/>
                    <w:right w:val="none" w:sz="0" w:space="0" w:color="auto"/>
                  </w:divBdr>
                </w:div>
                <w:div w:id="678508894">
                  <w:marLeft w:val="0"/>
                  <w:marRight w:val="0"/>
                  <w:marTop w:val="0"/>
                  <w:marBottom w:val="0"/>
                  <w:divBdr>
                    <w:top w:val="none" w:sz="0" w:space="0" w:color="auto"/>
                    <w:left w:val="none" w:sz="0" w:space="0" w:color="auto"/>
                    <w:bottom w:val="none" w:sz="0" w:space="0" w:color="auto"/>
                    <w:right w:val="none" w:sz="0" w:space="0" w:color="auto"/>
                  </w:divBdr>
                </w:div>
                <w:div w:id="824007071">
                  <w:marLeft w:val="0"/>
                  <w:marRight w:val="0"/>
                  <w:marTop w:val="0"/>
                  <w:marBottom w:val="0"/>
                  <w:divBdr>
                    <w:top w:val="none" w:sz="0" w:space="0" w:color="auto"/>
                    <w:left w:val="none" w:sz="0" w:space="0" w:color="auto"/>
                    <w:bottom w:val="none" w:sz="0" w:space="0" w:color="auto"/>
                    <w:right w:val="none" w:sz="0" w:space="0" w:color="auto"/>
                  </w:divBdr>
                </w:div>
                <w:div w:id="1538157976">
                  <w:marLeft w:val="0"/>
                  <w:marRight w:val="0"/>
                  <w:marTop w:val="0"/>
                  <w:marBottom w:val="0"/>
                  <w:divBdr>
                    <w:top w:val="none" w:sz="0" w:space="0" w:color="auto"/>
                    <w:left w:val="none" w:sz="0" w:space="0" w:color="auto"/>
                    <w:bottom w:val="none" w:sz="0" w:space="0" w:color="auto"/>
                    <w:right w:val="none" w:sz="0" w:space="0" w:color="auto"/>
                  </w:divBdr>
                </w:div>
                <w:div w:id="1972245075">
                  <w:marLeft w:val="0"/>
                  <w:marRight w:val="0"/>
                  <w:marTop w:val="0"/>
                  <w:marBottom w:val="0"/>
                  <w:divBdr>
                    <w:top w:val="none" w:sz="0" w:space="0" w:color="auto"/>
                    <w:left w:val="none" w:sz="0" w:space="0" w:color="auto"/>
                    <w:bottom w:val="none" w:sz="0" w:space="0" w:color="auto"/>
                    <w:right w:val="none" w:sz="0" w:space="0" w:color="auto"/>
                  </w:divBdr>
                </w:div>
                <w:div w:id="2020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04213">
      <w:bodyDiv w:val="1"/>
      <w:marLeft w:val="0"/>
      <w:marRight w:val="0"/>
      <w:marTop w:val="0"/>
      <w:marBottom w:val="0"/>
      <w:divBdr>
        <w:top w:val="none" w:sz="0" w:space="0" w:color="auto"/>
        <w:left w:val="none" w:sz="0" w:space="0" w:color="auto"/>
        <w:bottom w:val="none" w:sz="0" w:space="0" w:color="auto"/>
        <w:right w:val="none" w:sz="0" w:space="0" w:color="auto"/>
      </w:divBdr>
    </w:div>
    <w:div w:id="961611756">
      <w:bodyDiv w:val="1"/>
      <w:marLeft w:val="0"/>
      <w:marRight w:val="0"/>
      <w:marTop w:val="0"/>
      <w:marBottom w:val="0"/>
      <w:divBdr>
        <w:top w:val="none" w:sz="0" w:space="0" w:color="auto"/>
        <w:left w:val="none" w:sz="0" w:space="0" w:color="auto"/>
        <w:bottom w:val="none" w:sz="0" w:space="0" w:color="auto"/>
        <w:right w:val="none" w:sz="0" w:space="0" w:color="auto"/>
      </w:divBdr>
      <w:divsChild>
        <w:div w:id="867062327">
          <w:marLeft w:val="0"/>
          <w:marRight w:val="0"/>
          <w:marTop w:val="0"/>
          <w:marBottom w:val="0"/>
          <w:divBdr>
            <w:top w:val="none" w:sz="0" w:space="0" w:color="auto"/>
            <w:left w:val="none" w:sz="0" w:space="0" w:color="auto"/>
            <w:bottom w:val="none" w:sz="0" w:space="0" w:color="auto"/>
            <w:right w:val="none" w:sz="0" w:space="0" w:color="auto"/>
          </w:divBdr>
        </w:div>
      </w:divsChild>
    </w:div>
    <w:div w:id="970474947">
      <w:bodyDiv w:val="1"/>
      <w:marLeft w:val="0"/>
      <w:marRight w:val="0"/>
      <w:marTop w:val="0"/>
      <w:marBottom w:val="0"/>
      <w:divBdr>
        <w:top w:val="none" w:sz="0" w:space="0" w:color="auto"/>
        <w:left w:val="none" w:sz="0" w:space="0" w:color="auto"/>
        <w:bottom w:val="none" w:sz="0" w:space="0" w:color="auto"/>
        <w:right w:val="none" w:sz="0" w:space="0" w:color="auto"/>
      </w:divBdr>
      <w:divsChild>
        <w:div w:id="986514430">
          <w:marLeft w:val="0"/>
          <w:marRight w:val="0"/>
          <w:marTop w:val="0"/>
          <w:marBottom w:val="0"/>
          <w:divBdr>
            <w:top w:val="none" w:sz="0" w:space="0" w:color="auto"/>
            <w:left w:val="none" w:sz="0" w:space="0" w:color="auto"/>
            <w:bottom w:val="none" w:sz="0" w:space="0" w:color="auto"/>
            <w:right w:val="none" w:sz="0" w:space="0" w:color="auto"/>
          </w:divBdr>
          <w:divsChild>
            <w:div w:id="605040284">
              <w:marLeft w:val="0"/>
              <w:marRight w:val="0"/>
              <w:marTop w:val="0"/>
              <w:marBottom w:val="0"/>
              <w:divBdr>
                <w:top w:val="none" w:sz="0" w:space="0" w:color="auto"/>
                <w:left w:val="none" w:sz="0" w:space="0" w:color="auto"/>
                <w:bottom w:val="none" w:sz="0" w:space="0" w:color="auto"/>
                <w:right w:val="none" w:sz="0" w:space="0" w:color="auto"/>
              </w:divBdr>
              <w:divsChild>
                <w:div w:id="623970956">
                  <w:marLeft w:val="0"/>
                  <w:marRight w:val="0"/>
                  <w:marTop w:val="0"/>
                  <w:marBottom w:val="0"/>
                  <w:divBdr>
                    <w:top w:val="none" w:sz="0" w:space="0" w:color="auto"/>
                    <w:left w:val="none" w:sz="0" w:space="0" w:color="auto"/>
                    <w:bottom w:val="none" w:sz="0" w:space="0" w:color="auto"/>
                    <w:right w:val="none" w:sz="0" w:space="0" w:color="auto"/>
                  </w:divBdr>
                  <w:divsChild>
                    <w:div w:id="344792858">
                      <w:marLeft w:val="0"/>
                      <w:marRight w:val="0"/>
                      <w:marTop w:val="0"/>
                      <w:marBottom w:val="0"/>
                      <w:divBdr>
                        <w:top w:val="none" w:sz="0" w:space="0" w:color="auto"/>
                        <w:left w:val="none" w:sz="0" w:space="0" w:color="auto"/>
                        <w:bottom w:val="none" w:sz="0" w:space="0" w:color="auto"/>
                        <w:right w:val="none" w:sz="0" w:space="0" w:color="auto"/>
                      </w:divBdr>
                    </w:div>
                    <w:div w:id="478032586">
                      <w:marLeft w:val="0"/>
                      <w:marRight w:val="0"/>
                      <w:marTop w:val="0"/>
                      <w:marBottom w:val="0"/>
                      <w:divBdr>
                        <w:top w:val="none" w:sz="0" w:space="0" w:color="auto"/>
                        <w:left w:val="none" w:sz="0" w:space="0" w:color="auto"/>
                        <w:bottom w:val="none" w:sz="0" w:space="0" w:color="auto"/>
                        <w:right w:val="none" w:sz="0" w:space="0" w:color="auto"/>
                      </w:divBdr>
                    </w:div>
                    <w:div w:id="599680845">
                      <w:marLeft w:val="0"/>
                      <w:marRight w:val="0"/>
                      <w:marTop w:val="0"/>
                      <w:marBottom w:val="0"/>
                      <w:divBdr>
                        <w:top w:val="none" w:sz="0" w:space="0" w:color="auto"/>
                        <w:left w:val="none" w:sz="0" w:space="0" w:color="auto"/>
                        <w:bottom w:val="none" w:sz="0" w:space="0" w:color="auto"/>
                        <w:right w:val="none" w:sz="0" w:space="0" w:color="auto"/>
                      </w:divBdr>
                    </w:div>
                    <w:div w:id="1226264089">
                      <w:marLeft w:val="0"/>
                      <w:marRight w:val="0"/>
                      <w:marTop w:val="0"/>
                      <w:marBottom w:val="0"/>
                      <w:divBdr>
                        <w:top w:val="none" w:sz="0" w:space="0" w:color="auto"/>
                        <w:left w:val="none" w:sz="0" w:space="0" w:color="auto"/>
                        <w:bottom w:val="none" w:sz="0" w:space="0" w:color="auto"/>
                        <w:right w:val="none" w:sz="0" w:space="0" w:color="auto"/>
                      </w:divBdr>
                    </w:div>
                    <w:div w:id="1406878996">
                      <w:marLeft w:val="0"/>
                      <w:marRight w:val="0"/>
                      <w:marTop w:val="0"/>
                      <w:marBottom w:val="0"/>
                      <w:divBdr>
                        <w:top w:val="none" w:sz="0" w:space="0" w:color="auto"/>
                        <w:left w:val="none" w:sz="0" w:space="0" w:color="auto"/>
                        <w:bottom w:val="none" w:sz="0" w:space="0" w:color="auto"/>
                        <w:right w:val="none" w:sz="0" w:space="0" w:color="auto"/>
                      </w:divBdr>
                    </w:div>
                    <w:div w:id="1723094192">
                      <w:marLeft w:val="0"/>
                      <w:marRight w:val="0"/>
                      <w:marTop w:val="0"/>
                      <w:marBottom w:val="0"/>
                      <w:divBdr>
                        <w:top w:val="none" w:sz="0" w:space="0" w:color="auto"/>
                        <w:left w:val="none" w:sz="0" w:space="0" w:color="auto"/>
                        <w:bottom w:val="none" w:sz="0" w:space="0" w:color="auto"/>
                        <w:right w:val="none" w:sz="0" w:space="0" w:color="auto"/>
                      </w:divBdr>
                    </w:div>
                    <w:div w:id="1854569895">
                      <w:marLeft w:val="0"/>
                      <w:marRight w:val="0"/>
                      <w:marTop w:val="0"/>
                      <w:marBottom w:val="0"/>
                      <w:divBdr>
                        <w:top w:val="none" w:sz="0" w:space="0" w:color="auto"/>
                        <w:left w:val="none" w:sz="0" w:space="0" w:color="auto"/>
                        <w:bottom w:val="none" w:sz="0" w:space="0" w:color="auto"/>
                        <w:right w:val="none" w:sz="0" w:space="0" w:color="auto"/>
                      </w:divBdr>
                    </w:div>
                    <w:div w:id="2105296490">
                      <w:marLeft w:val="0"/>
                      <w:marRight w:val="0"/>
                      <w:marTop w:val="0"/>
                      <w:marBottom w:val="0"/>
                      <w:divBdr>
                        <w:top w:val="none" w:sz="0" w:space="0" w:color="auto"/>
                        <w:left w:val="none" w:sz="0" w:space="0" w:color="auto"/>
                        <w:bottom w:val="none" w:sz="0" w:space="0" w:color="auto"/>
                        <w:right w:val="none" w:sz="0" w:space="0" w:color="auto"/>
                      </w:divBdr>
                    </w:div>
                    <w:div w:id="21396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35638">
      <w:bodyDiv w:val="1"/>
      <w:marLeft w:val="0"/>
      <w:marRight w:val="0"/>
      <w:marTop w:val="0"/>
      <w:marBottom w:val="0"/>
      <w:divBdr>
        <w:top w:val="none" w:sz="0" w:space="0" w:color="auto"/>
        <w:left w:val="none" w:sz="0" w:space="0" w:color="auto"/>
        <w:bottom w:val="none" w:sz="0" w:space="0" w:color="auto"/>
        <w:right w:val="none" w:sz="0" w:space="0" w:color="auto"/>
      </w:divBdr>
    </w:div>
    <w:div w:id="1183855270">
      <w:bodyDiv w:val="1"/>
      <w:marLeft w:val="0"/>
      <w:marRight w:val="0"/>
      <w:marTop w:val="0"/>
      <w:marBottom w:val="0"/>
      <w:divBdr>
        <w:top w:val="none" w:sz="0" w:space="0" w:color="auto"/>
        <w:left w:val="none" w:sz="0" w:space="0" w:color="auto"/>
        <w:bottom w:val="none" w:sz="0" w:space="0" w:color="auto"/>
        <w:right w:val="none" w:sz="0" w:space="0" w:color="auto"/>
      </w:divBdr>
    </w:div>
    <w:div w:id="1250505961">
      <w:bodyDiv w:val="1"/>
      <w:marLeft w:val="0"/>
      <w:marRight w:val="0"/>
      <w:marTop w:val="0"/>
      <w:marBottom w:val="0"/>
      <w:divBdr>
        <w:top w:val="none" w:sz="0" w:space="0" w:color="auto"/>
        <w:left w:val="none" w:sz="0" w:space="0" w:color="auto"/>
        <w:bottom w:val="none" w:sz="0" w:space="0" w:color="auto"/>
        <w:right w:val="none" w:sz="0" w:space="0" w:color="auto"/>
      </w:divBdr>
    </w:div>
    <w:div w:id="1606695464">
      <w:bodyDiv w:val="1"/>
      <w:marLeft w:val="0"/>
      <w:marRight w:val="0"/>
      <w:marTop w:val="0"/>
      <w:marBottom w:val="0"/>
      <w:divBdr>
        <w:top w:val="none" w:sz="0" w:space="0" w:color="auto"/>
        <w:left w:val="none" w:sz="0" w:space="0" w:color="auto"/>
        <w:bottom w:val="none" w:sz="0" w:space="0" w:color="auto"/>
        <w:right w:val="none" w:sz="0" w:space="0" w:color="auto"/>
      </w:divBdr>
      <w:divsChild>
        <w:div w:id="453328829">
          <w:marLeft w:val="0"/>
          <w:marRight w:val="0"/>
          <w:marTop w:val="0"/>
          <w:marBottom w:val="0"/>
          <w:divBdr>
            <w:top w:val="none" w:sz="0" w:space="0" w:color="auto"/>
            <w:left w:val="none" w:sz="0" w:space="0" w:color="auto"/>
            <w:bottom w:val="none" w:sz="0" w:space="0" w:color="auto"/>
            <w:right w:val="none" w:sz="0" w:space="0" w:color="auto"/>
          </w:divBdr>
          <w:divsChild>
            <w:div w:id="1834906259">
              <w:marLeft w:val="0"/>
              <w:marRight w:val="0"/>
              <w:marTop w:val="0"/>
              <w:marBottom w:val="0"/>
              <w:divBdr>
                <w:top w:val="none" w:sz="0" w:space="0" w:color="auto"/>
                <w:left w:val="none" w:sz="0" w:space="0" w:color="auto"/>
                <w:bottom w:val="none" w:sz="0" w:space="0" w:color="auto"/>
                <w:right w:val="none" w:sz="0" w:space="0" w:color="auto"/>
              </w:divBdr>
              <w:divsChild>
                <w:div w:id="175536941">
                  <w:marLeft w:val="0"/>
                  <w:marRight w:val="0"/>
                  <w:marTop w:val="0"/>
                  <w:marBottom w:val="0"/>
                  <w:divBdr>
                    <w:top w:val="none" w:sz="0" w:space="0" w:color="auto"/>
                    <w:left w:val="none" w:sz="0" w:space="0" w:color="auto"/>
                    <w:bottom w:val="none" w:sz="0" w:space="0" w:color="auto"/>
                    <w:right w:val="none" w:sz="0" w:space="0" w:color="auto"/>
                  </w:divBdr>
                </w:div>
                <w:div w:id="353001961">
                  <w:marLeft w:val="0"/>
                  <w:marRight w:val="0"/>
                  <w:marTop w:val="0"/>
                  <w:marBottom w:val="0"/>
                  <w:divBdr>
                    <w:top w:val="none" w:sz="0" w:space="0" w:color="auto"/>
                    <w:left w:val="none" w:sz="0" w:space="0" w:color="auto"/>
                    <w:bottom w:val="none" w:sz="0" w:space="0" w:color="auto"/>
                    <w:right w:val="none" w:sz="0" w:space="0" w:color="auto"/>
                  </w:divBdr>
                </w:div>
                <w:div w:id="687870327">
                  <w:marLeft w:val="0"/>
                  <w:marRight w:val="0"/>
                  <w:marTop w:val="0"/>
                  <w:marBottom w:val="0"/>
                  <w:divBdr>
                    <w:top w:val="none" w:sz="0" w:space="0" w:color="auto"/>
                    <w:left w:val="none" w:sz="0" w:space="0" w:color="auto"/>
                    <w:bottom w:val="none" w:sz="0" w:space="0" w:color="auto"/>
                    <w:right w:val="none" w:sz="0" w:space="0" w:color="auto"/>
                  </w:divBdr>
                </w:div>
                <w:div w:id="758330413">
                  <w:marLeft w:val="0"/>
                  <w:marRight w:val="0"/>
                  <w:marTop w:val="0"/>
                  <w:marBottom w:val="0"/>
                  <w:divBdr>
                    <w:top w:val="none" w:sz="0" w:space="0" w:color="auto"/>
                    <w:left w:val="none" w:sz="0" w:space="0" w:color="auto"/>
                    <w:bottom w:val="none" w:sz="0" w:space="0" w:color="auto"/>
                    <w:right w:val="none" w:sz="0" w:space="0" w:color="auto"/>
                  </w:divBdr>
                </w:div>
                <w:div w:id="962494117">
                  <w:marLeft w:val="0"/>
                  <w:marRight w:val="0"/>
                  <w:marTop w:val="0"/>
                  <w:marBottom w:val="0"/>
                  <w:divBdr>
                    <w:top w:val="none" w:sz="0" w:space="0" w:color="auto"/>
                    <w:left w:val="none" w:sz="0" w:space="0" w:color="auto"/>
                    <w:bottom w:val="none" w:sz="0" w:space="0" w:color="auto"/>
                    <w:right w:val="none" w:sz="0" w:space="0" w:color="auto"/>
                  </w:divBdr>
                </w:div>
                <w:div w:id="1034110069">
                  <w:marLeft w:val="0"/>
                  <w:marRight w:val="0"/>
                  <w:marTop w:val="0"/>
                  <w:marBottom w:val="0"/>
                  <w:divBdr>
                    <w:top w:val="none" w:sz="0" w:space="0" w:color="auto"/>
                    <w:left w:val="none" w:sz="0" w:space="0" w:color="auto"/>
                    <w:bottom w:val="none" w:sz="0" w:space="0" w:color="auto"/>
                    <w:right w:val="none" w:sz="0" w:space="0" w:color="auto"/>
                  </w:divBdr>
                </w:div>
                <w:div w:id="13326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2762">
      <w:bodyDiv w:val="1"/>
      <w:marLeft w:val="0"/>
      <w:marRight w:val="0"/>
      <w:marTop w:val="0"/>
      <w:marBottom w:val="0"/>
      <w:divBdr>
        <w:top w:val="none" w:sz="0" w:space="0" w:color="auto"/>
        <w:left w:val="none" w:sz="0" w:space="0" w:color="auto"/>
        <w:bottom w:val="none" w:sz="0" w:space="0" w:color="auto"/>
        <w:right w:val="none" w:sz="0" w:space="0" w:color="auto"/>
      </w:divBdr>
    </w:div>
    <w:div w:id="20911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998</Words>
  <Characters>5393</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Η πορεία και τα επιτεύγματα της σύγχρονης επιστήμης και τεχνολογίας έχουν μετατρέψει το παρόν της ανθρωπότητας σε ένα χώρο πρωτόγνωρων δυνατοτήτων και προσδοκιών</vt:lpstr>
      <vt:lpstr>Η πορεία και τα επιτεύγματα της σύγχρονης επιστήμης και τεχνολογίας έχουν μετατρέψει το παρόν της ανθρωπότητας σε ένα χώρο πρωτόγνωρων δυνατοτήτων και προσδοκιών</vt:lpstr>
    </vt:vector>
  </TitlesOfParts>
  <Company>HOME</Company>
  <LinksUpToDate>false</LinksUpToDate>
  <CharactersWithSpaces>6379</CharactersWithSpaces>
  <SharedDoc>false</SharedDoc>
  <HLinks>
    <vt:vector size="6" baseType="variant">
      <vt:variant>
        <vt:i4>1507443</vt:i4>
      </vt:variant>
      <vt:variant>
        <vt:i4>0</vt:i4>
      </vt:variant>
      <vt:variant>
        <vt:i4>0</vt:i4>
      </vt:variant>
      <vt:variant>
        <vt:i4>5</vt:i4>
      </vt:variant>
      <vt:variant>
        <vt:lpwstr>mailto:lib@eugenfound.edu.gr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πορεία και τα επιτεύγματα της σύγχρονης επιστήμης και τεχνολογίας έχουν μετατρέψει το παρόν της ανθρωπότητας σε ένα χώρο πρωτόγνωρων δυνατοτήτων και προσδοκιών</dc:title>
  <dc:creator>XP</dc:creator>
  <cp:lastModifiedBy>pruser2</cp:lastModifiedBy>
  <cp:revision>7</cp:revision>
  <cp:lastPrinted>2015-10-16T12:29:00Z</cp:lastPrinted>
  <dcterms:created xsi:type="dcterms:W3CDTF">2015-10-15T14:47:00Z</dcterms:created>
  <dcterms:modified xsi:type="dcterms:W3CDTF">2015-10-16T12:34:00Z</dcterms:modified>
</cp:coreProperties>
</file>